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26D5" w14:textId="370A89B4" w:rsidR="00B16818" w:rsidRDefault="00041E8F" w:rsidP="00930989">
      <w:pPr>
        <w:tabs>
          <w:tab w:val="left" w:pos="2328"/>
        </w:tabs>
      </w:pPr>
      <w:r>
        <w:rPr>
          <w:noProof/>
          <w:sz w:val="20"/>
          <w:szCs w:val="20"/>
        </w:rPr>
        <mc:AlternateContent>
          <mc:Choice Requires="wps">
            <w:drawing>
              <wp:anchor distT="0" distB="0" distL="114300" distR="114300" simplePos="0" relativeHeight="251660288" behindDoc="0" locked="0" layoutInCell="1" allowOverlap="1" wp14:anchorId="50170C7F" wp14:editId="69E36304">
                <wp:simplePos x="0" y="0"/>
                <wp:positionH relativeFrom="column">
                  <wp:posOffset>568150</wp:posOffset>
                </wp:positionH>
                <wp:positionV relativeFrom="paragraph">
                  <wp:posOffset>99695</wp:posOffset>
                </wp:positionV>
                <wp:extent cx="3520170" cy="345600"/>
                <wp:effectExtent l="0" t="0" r="4445"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0170" cy="345600"/>
                        </a:xfrm>
                        <a:prstGeom prst="rect">
                          <a:avLst/>
                        </a:prstGeom>
                        <a:solidFill>
                          <a:srgbClr val="FFFF66"/>
                        </a:solidFill>
                        <a:ln w="9525">
                          <a:noFill/>
                          <a:round/>
                          <a:headEnd/>
                          <a:tailEnd/>
                        </a:ln>
                      </wps:spPr>
                      <wps:txbx>
                        <w:txbxContent>
                          <w:p w14:paraId="6B64D2AD" w14:textId="50953AEF" w:rsidR="002637AD" w:rsidRPr="00B13535" w:rsidRDefault="00F12E3E" w:rsidP="002637AD">
                            <w:pPr>
                              <w:jc w:val="center"/>
                              <w:rPr>
                                <w:b/>
                                <w:color w:val="002060"/>
                                <w:sz w:val="28"/>
                                <w:szCs w:val="28"/>
                              </w:rPr>
                            </w:pPr>
                            <w:r>
                              <w:rPr>
                                <w:b/>
                                <w:color w:val="002060"/>
                                <w:sz w:val="28"/>
                                <w:szCs w:val="28"/>
                              </w:rPr>
                              <w:t>De quoi est constitué mon dossier médical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70C7F" id="AutoShape 29" o:spid="_x0000_s1026" style="position:absolute;margin-left:44.75pt;margin-top:7.85pt;width:277.2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zQGQIAABQEAAAOAAAAZHJzL2Uyb0RvYy54bWysU8Fu2zAMvQ/YPwi6L07SJF2MOEWRLsOA&#10;rivQ7QNkWbaFyaJGKbG7rx+luGm23Yb5IJAm+UQ+Pm1uhs6wo0KvwRZ8NplypqyEStum4N++7t+9&#10;58wHYSthwKqCPyvPb7Zv32x6l6s5tGAqhYxArM97V/A2BJdnmZet6oSfgFOWgjVgJwK52GQVip7Q&#10;O5PNp9NV1gNWDkEq7+nv3SnItwm/rpUMX+raq8BMwam3kE5MZxnPbLsReYPCtVqObYh/6KIT2tKl&#10;Z6g7EQQ7oP4LqtMSwUMdJhK6DOpaS5VmoGlm0z+meWqFU2kWIse7M03+/8HKh+MjMl3R7jizoqMV&#10;3R4CpJvZfB356Z3PKe3JPWKc0Lt7kN89s7BrhW3ULSL0rRIVdTWL+dlvBdHxVMrK/jNUBC8IPlE1&#10;1NhFQCKBDWkjz+eNqCEwST+vlkTLNS1OUuxqsVxN08oykb9UO/Tho4KORaPgSBtP6OJ470PsRuQv&#10;Kal7MLraa2OSg025M8iOgtSxp2+1SgPQkJdpxrK+4OvlfJmQLcT6JByEg62SFQn4MNpBaHOy6XJj&#10;R0YiCScyw1AOVBSZKaF6Jm4QTsKkh0RGC/iTs55EWXD/4yBQcWY+WeJ3PVssooqTs1hez8nBy0h5&#10;GRFWElTBZUDOTs4unLR/cKiblu6ajSPFpdc6Efba19g5SS/xOD6TqO1LP2W9PubtLwAAAP//AwBQ&#10;SwMEFAAGAAgAAAAhAAW/32beAAAACAEAAA8AAABkcnMvZG93bnJldi54bWxMj01PwzAMhu9I/IfI&#10;SNxYWsa+StOpGkKC4waTdswa01YkTtVkW9dfjznB0X5fPX6crwdnxRn70HpSkE4SEEiVNy3VCj4/&#10;Xh+WIELUZLT1hAquGGBd3N7kOjP+Qls872ItGEIh0wqaGLtMylA16HSY+A6Jsy/fOx157Gtpen1h&#10;uLPyMUnm0umW+EKjO9w0WH3vTk7Bcr+3o7yWL9O3dDOO8f1gyu1Bqfu7oXwGEXGIf2X41Wd1KNjp&#10;6E9kgrDMWM24yfvZAgTn86fpCsRRwSJJQRa5/P9A8QMAAP//AwBQSwECLQAUAAYACAAAACEAtoM4&#10;kv4AAADhAQAAEwAAAAAAAAAAAAAAAAAAAAAAW0NvbnRlbnRfVHlwZXNdLnhtbFBLAQItABQABgAI&#10;AAAAIQA4/SH/1gAAAJQBAAALAAAAAAAAAAAAAAAAAC8BAABfcmVscy8ucmVsc1BLAQItABQABgAI&#10;AAAAIQCawrzQGQIAABQEAAAOAAAAAAAAAAAAAAAAAC4CAABkcnMvZTJvRG9jLnhtbFBLAQItABQA&#10;BgAIAAAAIQAFv99m3gAAAAgBAAAPAAAAAAAAAAAAAAAAAHMEAABkcnMvZG93bnJldi54bWxQSwUG&#10;AAAAAAQABADzAAAAfgUAAAAA&#10;" fillcolor="#ff6" stroked="f">
                <v:stroke joinstyle="round"/>
                <v:textbox>
                  <w:txbxContent>
                    <w:p w14:paraId="6B64D2AD" w14:textId="50953AEF" w:rsidR="002637AD" w:rsidRPr="00B13535" w:rsidRDefault="00F12E3E" w:rsidP="002637AD">
                      <w:pPr>
                        <w:jc w:val="center"/>
                        <w:rPr>
                          <w:b/>
                          <w:color w:val="002060"/>
                          <w:sz w:val="28"/>
                          <w:szCs w:val="28"/>
                        </w:rPr>
                      </w:pPr>
                      <w:r>
                        <w:rPr>
                          <w:b/>
                          <w:color w:val="002060"/>
                          <w:sz w:val="28"/>
                          <w:szCs w:val="28"/>
                        </w:rPr>
                        <w:t>De quoi est constitué mon dossier médical ?</w:t>
                      </w:r>
                    </w:p>
                  </w:txbxContent>
                </v:textbox>
              </v:rect>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8029"/>
      </w:tblGrid>
      <w:tr w:rsidR="00B16818" w14:paraId="7F508F43" w14:textId="77777777" w:rsidTr="005428FC">
        <w:trPr>
          <w:trHeight w:val="10724"/>
        </w:trPr>
        <w:tc>
          <w:tcPr>
            <w:tcW w:w="7960" w:type="dxa"/>
          </w:tcPr>
          <w:p w14:paraId="5D5F591D" w14:textId="59B100DC" w:rsidR="00B16818" w:rsidRDefault="00B16818" w:rsidP="00930989">
            <w:pPr>
              <w:tabs>
                <w:tab w:val="left" w:pos="2328"/>
              </w:tabs>
            </w:pPr>
          </w:p>
          <w:p w14:paraId="325E81D1" w14:textId="6E03BF9B" w:rsidR="00B16818" w:rsidRPr="001E4DA6" w:rsidRDefault="00B16818" w:rsidP="00605370">
            <w:pPr>
              <w:ind w:right="189"/>
              <w:jc w:val="both"/>
              <w:rPr>
                <w:sz w:val="8"/>
                <w:szCs w:val="8"/>
              </w:rPr>
            </w:pPr>
          </w:p>
          <w:p w14:paraId="613E7953" w14:textId="6A7A2988" w:rsidR="0005673C" w:rsidRDefault="00041E8F" w:rsidP="00B16818">
            <w:pPr>
              <w:ind w:right="72"/>
              <w:rPr>
                <w:sz w:val="18"/>
                <w:szCs w:val="18"/>
              </w:rPr>
            </w:pPr>
            <w:r>
              <w:rPr>
                <w:sz w:val="18"/>
                <w:szCs w:val="18"/>
              </w:rPr>
              <w:t xml:space="preserve">D’informations </w:t>
            </w:r>
            <w:r w:rsidRPr="00573D60">
              <w:rPr>
                <w:sz w:val="18"/>
                <w:szCs w:val="18"/>
              </w:rPr>
              <w:t>communicables au demandeur</w:t>
            </w:r>
            <w:r>
              <w:rPr>
                <w:sz w:val="18"/>
                <w:szCs w:val="18"/>
              </w:rPr>
              <w:t> : Résultats d’</w:t>
            </w:r>
            <w:r w:rsidR="00F12E3E">
              <w:rPr>
                <w:sz w:val="18"/>
                <w:szCs w:val="18"/>
              </w:rPr>
              <w:t>examens, c</w:t>
            </w:r>
            <w:r>
              <w:rPr>
                <w:sz w:val="18"/>
                <w:szCs w:val="18"/>
              </w:rPr>
              <w:t>ompte rendu de consultation ou d’hospitalisation, prescriptions thérapeutiques, correspondance entre personnels de santé.</w:t>
            </w:r>
          </w:p>
          <w:p w14:paraId="34C13FBE" w14:textId="6B9847A8" w:rsidR="0005673C" w:rsidRDefault="00041E8F" w:rsidP="00041E8F">
            <w:pPr>
              <w:tabs>
                <w:tab w:val="left" w:pos="4635"/>
                <w:tab w:val="left" w:pos="4995"/>
              </w:tabs>
              <w:ind w:right="-61"/>
              <w:jc w:val="both"/>
              <w:rPr>
                <w:sz w:val="18"/>
                <w:szCs w:val="18"/>
              </w:rPr>
            </w:pPr>
            <w:r>
              <w:rPr>
                <w:sz w:val="18"/>
                <w:szCs w:val="18"/>
              </w:rPr>
              <w:t>D’</w:t>
            </w:r>
            <w:r w:rsidR="0005673C" w:rsidRPr="00573D60">
              <w:rPr>
                <w:sz w:val="18"/>
                <w:szCs w:val="18"/>
              </w:rPr>
              <w:t xml:space="preserve">informations </w:t>
            </w:r>
            <w:r>
              <w:rPr>
                <w:sz w:val="18"/>
                <w:szCs w:val="18"/>
              </w:rPr>
              <w:t>non communicables au demandeur : celles</w:t>
            </w:r>
            <w:r w:rsidR="0005673C" w:rsidRPr="00573D60">
              <w:rPr>
                <w:sz w:val="18"/>
                <w:szCs w:val="18"/>
              </w:rPr>
              <w:t xml:space="preserve"> </w:t>
            </w:r>
            <w:r w:rsidR="005428FC">
              <w:rPr>
                <w:sz w:val="18"/>
                <w:szCs w:val="18"/>
              </w:rPr>
              <w:t>recueillies auprès</w:t>
            </w:r>
            <w:r w:rsidR="0005673C" w:rsidRPr="00573D60">
              <w:rPr>
                <w:sz w:val="18"/>
                <w:szCs w:val="18"/>
              </w:rPr>
              <w:t xml:space="preserve"> de tiers </w:t>
            </w:r>
            <w:r w:rsidR="005428FC">
              <w:rPr>
                <w:sz w:val="18"/>
                <w:szCs w:val="18"/>
              </w:rPr>
              <w:t xml:space="preserve">n’intervenant pas dans la prise en charge thérapeutique, </w:t>
            </w:r>
            <w:r w:rsidR="0005673C" w:rsidRPr="00573D60">
              <w:rPr>
                <w:sz w:val="18"/>
                <w:szCs w:val="18"/>
              </w:rPr>
              <w:t xml:space="preserve">ou </w:t>
            </w:r>
            <w:r w:rsidR="005428FC">
              <w:rPr>
                <w:sz w:val="18"/>
                <w:szCs w:val="18"/>
              </w:rPr>
              <w:t xml:space="preserve">celles </w:t>
            </w:r>
            <w:r w:rsidR="0005673C" w:rsidRPr="00573D60">
              <w:rPr>
                <w:sz w:val="18"/>
                <w:szCs w:val="18"/>
              </w:rPr>
              <w:t>concernant des tiers</w:t>
            </w:r>
            <w:r w:rsidR="00F12E3E">
              <w:rPr>
                <w:sz w:val="18"/>
                <w:szCs w:val="18"/>
              </w:rPr>
              <w:t>.</w:t>
            </w:r>
          </w:p>
          <w:p w14:paraId="74B726A6" w14:textId="38C80D8E" w:rsidR="0005673C" w:rsidRDefault="0005673C" w:rsidP="00B16818">
            <w:pPr>
              <w:ind w:right="72"/>
              <w:rPr>
                <w:sz w:val="18"/>
                <w:szCs w:val="18"/>
              </w:rPr>
            </w:pPr>
            <w:r>
              <w:rPr>
                <w:noProof/>
              </w:rPr>
              <mc:AlternateContent>
                <mc:Choice Requires="wps">
                  <w:drawing>
                    <wp:anchor distT="0" distB="0" distL="114300" distR="114300" simplePos="0" relativeHeight="251663360" behindDoc="0" locked="0" layoutInCell="1" allowOverlap="1" wp14:anchorId="56BAD0BE" wp14:editId="30950E40">
                      <wp:simplePos x="0" y="0"/>
                      <wp:positionH relativeFrom="column">
                        <wp:posOffset>693320</wp:posOffset>
                      </wp:positionH>
                      <wp:positionV relativeFrom="paragraph">
                        <wp:posOffset>105960</wp:posOffset>
                      </wp:positionV>
                      <wp:extent cx="3154680" cy="360000"/>
                      <wp:effectExtent l="0" t="0" r="7620" b="254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360000"/>
                              </a:xfrm>
                              <a:prstGeom prst="rect">
                                <a:avLst/>
                              </a:prstGeom>
                              <a:solidFill>
                                <a:srgbClr val="FFFF66"/>
                              </a:solidFill>
                              <a:ln w="9525">
                                <a:noFill/>
                                <a:round/>
                                <a:headEnd/>
                                <a:tailEnd/>
                              </a:ln>
                            </wps:spPr>
                            <wps:txbx>
                              <w:txbxContent>
                                <w:p w14:paraId="50136C36" w14:textId="6486DBC5" w:rsidR="00B16818" w:rsidRPr="000F3818" w:rsidRDefault="00B16818" w:rsidP="000F3818">
                                  <w:pPr>
                                    <w:jc w:val="center"/>
                                    <w:rPr>
                                      <w:b/>
                                      <w:color w:val="002060"/>
                                      <w:sz w:val="28"/>
                                      <w:szCs w:val="28"/>
                                    </w:rPr>
                                  </w:pPr>
                                  <w:r w:rsidRPr="00A52FC1">
                                    <w:rPr>
                                      <w:b/>
                                      <w:color w:val="002060"/>
                                      <w:sz w:val="28"/>
                                      <w:szCs w:val="28"/>
                                    </w:rPr>
                                    <w:t>Lettre type</w:t>
                                  </w:r>
                                </w:p>
                              </w:txbxContent>
                            </wps:txbx>
                            <wps:bodyPr rot="0" vert="horz" wrap="square" lIns="91440" tIns="10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BAD0BE" id="AutoShape 2" o:spid="_x0000_s1027" style="position:absolute;margin-left:54.6pt;margin-top:8.35pt;width:248.4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uLHAIAABsEAAAOAAAAZHJzL2Uyb0RvYy54bWysU1+P0zAMf0fiO0R5Z133j1217nTaMYR0&#10;wEkHHyBL0zUijYOTrRufHiftxoA3RB4iO3Z+tn+2V/en1rCjQq/BljwfjTlTVkKl7b7kX79s3yw5&#10;80HYShiwquRn5fn9+vWrVecKNYEGTKWQEYj1RedK3oTgiizzslGt8CNwypKxBmxFIBX3WYWiI/TW&#10;ZJPxeJF1gJVDkMp7en3sjXyd8OtayfC5rr0KzJSccgvpxnTv4p2tV6LYo3CNlkMa4h+yaIW2FPQK&#10;9SiCYAfUf0G1WiJ4qMNIQptBXWupUg1UTT7+o5qXRjiVaiFyvLvS5P8frPx0fEamK+rdlDMrWurR&#10;wyFACs0mkZ/O+YLcXtwzxgq9ewL5zTMLm0bYvXpAhK5RoqKs8uif/fYhKp6+sl33ESpCF4SeqDrV&#10;2EZAIoGdUkfO146oU2CSHqf5fLZYUuMk2aaLMZ0UQhSX3w59eK+gZVEoOVLHE7o4PvkQsxHFxSVl&#10;D0ZXW21MUnC/2xhkR0HTsaWzWAzo/tbNWNaV/G4+mSdkC/F/GhyEg62SFAl4N8hBaNPLFNzYgZFI&#10;Qk9mOO1OPeUXendQnYkihH4+aZ9IaAB/cNbRbJbcfz8IVJyZD5ZovstnszjMScnHSyKF4a1ll5TZ&#10;/O2ELMJKgiq5DHhRNqFfgYNDvW8oVj5UFltf68RbbFyf11AATWCic9iWOOK3evL6tdPrnwAAAP//&#10;AwBQSwMEFAAGAAgAAAAhAAOQA8LcAAAACQEAAA8AAABkcnMvZG93bnJldi54bWxMj01OwzAQhfdI&#10;3MEaJHbUpkUJhDgVqsSGBagpB5jEQxw1tqPYTcLtGVawm6f59H7K/eoGMdMU++A13G8UCPJtML3v&#10;NHyeXu8eQcSE3uAQPGn4pgj76vqqxMKExR9prlMn2MTHAjXYlMZCythachg3YSTPv68wOUwsp06a&#10;CRc2d4PcKpVJh73nBIsjHSy15/riNKx2PufHeHrvd0u9HD7eAqomaH17s748g0i0pj8Yfutzdai4&#10;UxMu3kQxsFZPW0b5yHIQDGQq43GNhnz3ALIq5f8F1Q8AAAD//wMAUEsBAi0AFAAGAAgAAAAhALaD&#10;OJL+AAAA4QEAABMAAAAAAAAAAAAAAAAAAAAAAFtDb250ZW50X1R5cGVzXS54bWxQSwECLQAUAAYA&#10;CAAAACEAOP0h/9YAAACUAQAACwAAAAAAAAAAAAAAAAAvAQAAX3JlbHMvLnJlbHNQSwECLQAUAAYA&#10;CAAAACEAmx3rixwCAAAbBAAADgAAAAAAAAAAAAAAAAAuAgAAZHJzL2Uyb0RvYy54bWxQSwECLQAU&#10;AAYACAAAACEAA5ADwtwAAAAJAQAADwAAAAAAAAAAAAAAAAB2BAAAZHJzL2Rvd25yZXYueG1sUEsF&#10;BgAAAAAEAAQA8wAAAH8FAAAAAA==&#10;" fillcolor="#ff6" stroked="f">
                      <v:stroke joinstyle="round"/>
                      <v:textbox inset=",.3mm">
                        <w:txbxContent>
                          <w:p w14:paraId="50136C36" w14:textId="6486DBC5" w:rsidR="00B16818" w:rsidRPr="000F3818" w:rsidRDefault="00B16818" w:rsidP="000F3818">
                            <w:pPr>
                              <w:jc w:val="center"/>
                              <w:rPr>
                                <w:b/>
                                <w:color w:val="002060"/>
                                <w:sz w:val="28"/>
                                <w:szCs w:val="28"/>
                              </w:rPr>
                            </w:pPr>
                            <w:r w:rsidRPr="00A52FC1">
                              <w:rPr>
                                <w:b/>
                                <w:color w:val="002060"/>
                                <w:sz w:val="28"/>
                                <w:szCs w:val="28"/>
                              </w:rPr>
                              <w:t>Lettre type</w:t>
                            </w:r>
                          </w:p>
                        </w:txbxContent>
                      </v:textbox>
                    </v:rect>
                  </w:pict>
                </mc:Fallback>
              </mc:AlternateContent>
            </w:r>
          </w:p>
          <w:p w14:paraId="3152AB36" w14:textId="5B71D367" w:rsidR="0005673C" w:rsidRDefault="0005673C" w:rsidP="00B16818">
            <w:pPr>
              <w:ind w:right="72"/>
              <w:rPr>
                <w:sz w:val="18"/>
                <w:szCs w:val="18"/>
              </w:rPr>
            </w:pPr>
          </w:p>
          <w:p w14:paraId="4B7F08AA" w14:textId="4087867F" w:rsidR="0005673C" w:rsidRDefault="0005673C" w:rsidP="00B16818">
            <w:pPr>
              <w:ind w:right="72"/>
              <w:rPr>
                <w:sz w:val="18"/>
                <w:szCs w:val="18"/>
              </w:rPr>
            </w:pPr>
          </w:p>
          <w:p w14:paraId="727852D7" w14:textId="77777777" w:rsidR="0005673C" w:rsidRDefault="0005673C" w:rsidP="00B16818">
            <w:pPr>
              <w:ind w:right="72"/>
              <w:rPr>
                <w:sz w:val="18"/>
                <w:szCs w:val="18"/>
              </w:rPr>
            </w:pPr>
          </w:p>
          <w:p w14:paraId="1AB66DA1" w14:textId="175389CD" w:rsidR="00B16818" w:rsidRPr="00A52FC1" w:rsidRDefault="00B16818" w:rsidP="00B16818">
            <w:pPr>
              <w:ind w:right="72"/>
              <w:rPr>
                <w:sz w:val="18"/>
                <w:szCs w:val="18"/>
              </w:rPr>
            </w:pPr>
            <w:r w:rsidRPr="00A52FC1">
              <w:rPr>
                <w:sz w:val="18"/>
                <w:szCs w:val="18"/>
              </w:rPr>
              <w:t xml:space="preserve">Je soussigné(e) </w:t>
            </w:r>
            <w:r>
              <w:rPr>
                <w:sz w:val="18"/>
                <w:szCs w:val="18"/>
              </w:rPr>
              <w:t>Monsieur, Madame,</w:t>
            </w:r>
          </w:p>
          <w:p w14:paraId="63987A26" w14:textId="7D190AC8" w:rsidR="00B16818" w:rsidRPr="00A52FC1" w:rsidRDefault="00B16818" w:rsidP="00B16818">
            <w:pPr>
              <w:tabs>
                <w:tab w:val="left" w:leader="dot" w:pos="2850"/>
              </w:tabs>
              <w:rPr>
                <w:sz w:val="18"/>
                <w:szCs w:val="18"/>
              </w:rPr>
            </w:pPr>
            <w:r w:rsidRPr="00A52FC1">
              <w:rPr>
                <w:sz w:val="18"/>
                <w:szCs w:val="18"/>
              </w:rPr>
              <w:t>Nom</w:t>
            </w:r>
            <w:r w:rsidR="00290747">
              <w:rPr>
                <w:sz w:val="18"/>
                <w:szCs w:val="18"/>
              </w:rPr>
              <w:t> …………………………</w:t>
            </w:r>
            <w:r w:rsidR="00290747" w:rsidRPr="00A52FC1">
              <w:rPr>
                <w:sz w:val="18"/>
                <w:szCs w:val="18"/>
              </w:rPr>
              <w:t>Nom de naissance</w:t>
            </w:r>
            <w:r w:rsidR="00290747">
              <w:rPr>
                <w:sz w:val="18"/>
                <w:szCs w:val="18"/>
              </w:rPr>
              <w:t>………………………..</w:t>
            </w:r>
            <w:r w:rsidRPr="00A52FC1">
              <w:rPr>
                <w:sz w:val="18"/>
                <w:szCs w:val="18"/>
              </w:rPr>
              <w:t>Prénom……………………….</w:t>
            </w:r>
          </w:p>
          <w:p w14:paraId="00A64291" w14:textId="6DA57823" w:rsidR="00B16818" w:rsidRPr="00A52FC1" w:rsidRDefault="00B16818" w:rsidP="00B16818">
            <w:pPr>
              <w:rPr>
                <w:sz w:val="18"/>
                <w:szCs w:val="18"/>
              </w:rPr>
            </w:pPr>
            <w:r w:rsidRPr="00A52FC1">
              <w:rPr>
                <w:sz w:val="18"/>
                <w:szCs w:val="18"/>
              </w:rPr>
              <w:t xml:space="preserve">Né(e) le </w:t>
            </w:r>
            <w:proofErr w:type="gramStart"/>
            <w:r w:rsidRPr="00A52FC1">
              <w:rPr>
                <w:sz w:val="18"/>
                <w:szCs w:val="18"/>
              </w:rPr>
              <w:t>…….</w:t>
            </w:r>
            <w:proofErr w:type="gramEnd"/>
            <w:r w:rsidRPr="00A52FC1">
              <w:rPr>
                <w:sz w:val="18"/>
                <w:szCs w:val="18"/>
              </w:rPr>
              <w:t>/……../……</w:t>
            </w:r>
            <w:r w:rsidR="00290747">
              <w:rPr>
                <w:sz w:val="18"/>
                <w:szCs w:val="18"/>
              </w:rPr>
              <w:t>…..</w:t>
            </w:r>
            <w:r w:rsidRPr="00A52FC1">
              <w:rPr>
                <w:sz w:val="18"/>
                <w:szCs w:val="18"/>
              </w:rPr>
              <w:t>à……………………………………...</w:t>
            </w:r>
            <w:r w:rsidR="00290747">
              <w:rPr>
                <w:sz w:val="18"/>
                <w:szCs w:val="18"/>
              </w:rPr>
              <w:t>.........................................................</w:t>
            </w:r>
          </w:p>
          <w:p w14:paraId="05547831" w14:textId="17622969" w:rsidR="00B16818" w:rsidRPr="00A52FC1" w:rsidRDefault="00290747" w:rsidP="00B16818">
            <w:pPr>
              <w:rPr>
                <w:sz w:val="18"/>
                <w:szCs w:val="18"/>
              </w:rPr>
            </w:pPr>
            <w:r>
              <w:rPr>
                <w:sz w:val="18"/>
                <w:szCs w:val="18"/>
              </w:rPr>
              <w:t>Adresse</w:t>
            </w:r>
            <w:r w:rsidR="00B16818" w:rsidRPr="00A52FC1">
              <w:rPr>
                <w:sz w:val="18"/>
                <w:szCs w:val="18"/>
              </w:rPr>
              <w:t>…………………………………………………………</w:t>
            </w:r>
            <w:r>
              <w:rPr>
                <w:sz w:val="18"/>
                <w:szCs w:val="18"/>
              </w:rPr>
              <w:t>…………………………………………..</w:t>
            </w:r>
            <w:r w:rsidR="00B16818" w:rsidRPr="00A52FC1">
              <w:rPr>
                <w:sz w:val="18"/>
                <w:szCs w:val="18"/>
              </w:rPr>
              <w:t xml:space="preserve"> </w:t>
            </w:r>
          </w:p>
          <w:p w14:paraId="7CF4AE97" w14:textId="6E0F79DD" w:rsidR="00B16818" w:rsidRPr="00390927" w:rsidRDefault="00B16818" w:rsidP="00B16818">
            <w:pPr>
              <w:rPr>
                <w:sz w:val="18"/>
                <w:szCs w:val="18"/>
              </w:rPr>
            </w:pPr>
            <w:r w:rsidRPr="00390927">
              <w:rPr>
                <w:sz w:val="18"/>
                <w:szCs w:val="18"/>
              </w:rPr>
              <w:t>Téléphone…………………………………………………………</w:t>
            </w:r>
            <w:r w:rsidR="00290747">
              <w:rPr>
                <w:sz w:val="18"/>
                <w:szCs w:val="18"/>
              </w:rPr>
              <w:t>……………………………………….</w:t>
            </w:r>
          </w:p>
          <w:p w14:paraId="51DAD5EA" w14:textId="6DD4010B" w:rsidR="00B16818" w:rsidRPr="001E4DA6" w:rsidRDefault="00B16818" w:rsidP="00B16818">
            <w:pPr>
              <w:rPr>
                <w:rFonts w:ascii="Abadi" w:hAnsi="Abadi"/>
                <w:b/>
                <w:color w:val="002060"/>
                <w:sz w:val="16"/>
                <w:szCs w:val="16"/>
              </w:rPr>
            </w:pPr>
          </w:p>
          <w:p w14:paraId="534D5630" w14:textId="3FAB6927" w:rsidR="00B16818" w:rsidRPr="00A52FC1" w:rsidRDefault="00B16818" w:rsidP="00B16818">
            <w:pPr>
              <w:rPr>
                <w:color w:val="002060"/>
                <w:sz w:val="20"/>
                <w:szCs w:val="20"/>
              </w:rPr>
            </w:pPr>
            <w:r w:rsidRPr="00A52FC1">
              <w:rPr>
                <w:b/>
                <w:color w:val="002060"/>
                <w:sz w:val="20"/>
                <w:szCs w:val="20"/>
              </w:rPr>
              <w:t>Demande à obtenir communication</w:t>
            </w:r>
            <w:r w:rsidRPr="00A52FC1">
              <w:rPr>
                <w:color w:val="002060"/>
                <w:sz w:val="20"/>
                <w:szCs w:val="20"/>
              </w:rPr>
              <w:t> </w:t>
            </w:r>
          </w:p>
          <w:p w14:paraId="58F043A8" w14:textId="5EDD8EC1" w:rsidR="00B16818" w:rsidRPr="00A52FC1" w:rsidRDefault="00B16818" w:rsidP="00B16818">
            <w:pPr>
              <w:rPr>
                <w:sz w:val="4"/>
                <w:szCs w:val="4"/>
              </w:rPr>
            </w:pPr>
          </w:p>
          <w:p w14:paraId="1460642B" w14:textId="4F6374A7" w:rsidR="00B16818" w:rsidRPr="00A52FC1" w:rsidRDefault="00B16818" w:rsidP="00B16818">
            <w:pPr>
              <w:rPr>
                <w:sz w:val="18"/>
                <w:szCs w:val="18"/>
              </w:rPr>
            </w:pPr>
            <w:r w:rsidRPr="00A52FC1">
              <w:rPr>
                <w:sz w:val="18"/>
                <w:szCs w:val="18"/>
              </w:rPr>
              <w:sym w:font="Wingdings" w:char="F071"/>
            </w:r>
            <w:r w:rsidRPr="00A52FC1">
              <w:rPr>
                <w:sz w:val="18"/>
                <w:szCs w:val="18"/>
              </w:rPr>
              <w:t xml:space="preserve">  de l’ensemble </w:t>
            </w:r>
            <w:r w:rsidR="00290747" w:rsidRPr="00A52FC1">
              <w:rPr>
                <w:sz w:val="18"/>
                <w:szCs w:val="18"/>
              </w:rPr>
              <w:sym w:font="Wingdings" w:char="F071"/>
            </w:r>
            <w:r w:rsidR="00290747" w:rsidRPr="00A52FC1">
              <w:rPr>
                <w:sz w:val="18"/>
                <w:szCs w:val="18"/>
              </w:rPr>
              <w:t xml:space="preserve">  ou d’une partie </w:t>
            </w:r>
            <w:r w:rsidRPr="00A52FC1">
              <w:rPr>
                <w:sz w:val="18"/>
                <w:szCs w:val="18"/>
              </w:rPr>
              <w:t>des pièces communicables de mon dossier,</w:t>
            </w:r>
          </w:p>
          <w:p w14:paraId="0E47A2C8" w14:textId="7AA07D63" w:rsidR="00B16818" w:rsidRPr="00CC3FB7" w:rsidRDefault="00B16818" w:rsidP="00B16818">
            <w:pPr>
              <w:rPr>
                <w:rFonts w:ascii="Abadi Extra Light" w:hAnsi="Abadi Extra Light"/>
                <w:sz w:val="18"/>
                <w:szCs w:val="18"/>
              </w:rPr>
            </w:pPr>
            <w:r w:rsidRPr="00A52FC1">
              <w:rPr>
                <w:sz w:val="18"/>
                <w:szCs w:val="18"/>
              </w:rPr>
              <w:t>Préciser les document(s) et date(s) de prise en charge</w:t>
            </w:r>
            <w:r w:rsidR="00290747">
              <w:rPr>
                <w:sz w:val="18"/>
                <w:szCs w:val="18"/>
              </w:rPr>
              <w:t>……………………………………………………</w:t>
            </w:r>
          </w:p>
          <w:p w14:paraId="6D3C99FC" w14:textId="26078D78" w:rsidR="00B16818" w:rsidRPr="00A52FC1" w:rsidRDefault="00B16818" w:rsidP="00B16818">
            <w:pPr>
              <w:rPr>
                <w:sz w:val="18"/>
                <w:szCs w:val="18"/>
              </w:rPr>
            </w:pPr>
          </w:p>
          <w:p w14:paraId="2DA294AC" w14:textId="77777777" w:rsidR="00B16818" w:rsidRPr="00A52FC1" w:rsidRDefault="00B16818" w:rsidP="00B16818">
            <w:pPr>
              <w:rPr>
                <w:color w:val="002060"/>
                <w:sz w:val="20"/>
                <w:szCs w:val="20"/>
              </w:rPr>
            </w:pPr>
            <w:r w:rsidRPr="00A52FC1">
              <w:rPr>
                <w:b/>
                <w:color w:val="002060"/>
                <w:sz w:val="20"/>
                <w:szCs w:val="20"/>
              </w:rPr>
              <w:t>Etablies</w:t>
            </w:r>
          </w:p>
          <w:p w14:paraId="512E4FDE" w14:textId="31F36747" w:rsidR="00B16818" w:rsidRPr="00A52FC1" w:rsidRDefault="00B16818" w:rsidP="00B16818">
            <w:pPr>
              <w:rPr>
                <w:sz w:val="18"/>
                <w:szCs w:val="18"/>
              </w:rPr>
            </w:pPr>
            <w:r w:rsidRPr="00A52FC1">
              <w:rPr>
                <w:sz w:val="18"/>
                <w:szCs w:val="18"/>
              </w:rPr>
              <w:sym w:font="Wingdings" w:char="F071"/>
            </w:r>
            <w:r w:rsidRPr="00A52FC1">
              <w:rPr>
                <w:sz w:val="18"/>
                <w:szCs w:val="18"/>
              </w:rPr>
              <w:t xml:space="preserve">  à mon nom </w:t>
            </w:r>
            <w:r w:rsidRPr="00A52FC1">
              <w:rPr>
                <w:sz w:val="18"/>
                <w:szCs w:val="18"/>
              </w:rPr>
              <w:tab/>
              <w:t>ou</w:t>
            </w:r>
            <w:r w:rsidRPr="00A52FC1">
              <w:rPr>
                <w:sz w:val="18"/>
                <w:szCs w:val="18"/>
              </w:rPr>
              <w:tab/>
            </w:r>
            <w:r w:rsidRPr="00A52FC1">
              <w:rPr>
                <w:sz w:val="18"/>
                <w:szCs w:val="18"/>
              </w:rPr>
              <w:sym w:font="Wingdings" w:char="F071"/>
            </w:r>
            <w:r w:rsidRPr="00A52FC1">
              <w:rPr>
                <w:sz w:val="18"/>
                <w:szCs w:val="18"/>
              </w:rPr>
              <w:t xml:space="preserve">  au nom de :</w:t>
            </w:r>
          </w:p>
          <w:p w14:paraId="3328ACE4" w14:textId="7CFA587C" w:rsidR="00B16818" w:rsidRPr="00A52FC1" w:rsidRDefault="00B16818" w:rsidP="00B16818">
            <w:pPr>
              <w:rPr>
                <w:sz w:val="18"/>
                <w:szCs w:val="18"/>
              </w:rPr>
            </w:pPr>
            <w:r w:rsidRPr="00A52FC1">
              <w:rPr>
                <w:sz w:val="18"/>
                <w:szCs w:val="18"/>
              </w:rPr>
              <w:t>Nom…………………………………..</w:t>
            </w:r>
            <w:r w:rsidRPr="00A52FC1">
              <w:rPr>
                <w:sz w:val="18"/>
                <w:szCs w:val="18"/>
              </w:rPr>
              <w:tab/>
              <w:t>Prénom……………………</w:t>
            </w:r>
            <w:r w:rsidR="00356754">
              <w:rPr>
                <w:sz w:val="18"/>
                <w:szCs w:val="18"/>
              </w:rPr>
              <w:t>…</w:t>
            </w:r>
            <w:proofErr w:type="gramStart"/>
            <w:r w:rsidR="00356754">
              <w:rPr>
                <w:sz w:val="18"/>
                <w:szCs w:val="18"/>
              </w:rPr>
              <w:t>…….</w:t>
            </w:r>
            <w:proofErr w:type="gramEnd"/>
            <w:r w:rsidRPr="00A52FC1">
              <w:rPr>
                <w:sz w:val="18"/>
                <w:szCs w:val="18"/>
              </w:rPr>
              <w:t>Né(e) le ……./……../…….</w:t>
            </w:r>
          </w:p>
          <w:p w14:paraId="3A7D81DE" w14:textId="60746965" w:rsidR="00B16818" w:rsidRPr="00A52FC1" w:rsidRDefault="00B16818" w:rsidP="00B16818">
            <w:pPr>
              <w:rPr>
                <w:sz w:val="18"/>
                <w:szCs w:val="18"/>
              </w:rPr>
            </w:pPr>
            <w:r w:rsidRPr="00A52FC1">
              <w:rPr>
                <w:sz w:val="18"/>
                <w:szCs w:val="18"/>
              </w:rPr>
              <w:t xml:space="preserve">dont je suis : </w:t>
            </w:r>
            <w:r w:rsidRPr="00A52FC1">
              <w:rPr>
                <w:sz w:val="18"/>
                <w:szCs w:val="18"/>
              </w:rPr>
              <w:sym w:font="Wingdings" w:char="F071"/>
            </w:r>
            <w:r w:rsidRPr="00A52FC1">
              <w:rPr>
                <w:sz w:val="18"/>
                <w:szCs w:val="18"/>
              </w:rPr>
              <w:t xml:space="preserve">  le représentant légal              </w:t>
            </w:r>
            <w:r w:rsidRPr="00A52FC1">
              <w:rPr>
                <w:sz w:val="18"/>
                <w:szCs w:val="18"/>
              </w:rPr>
              <w:sym w:font="Wingdings" w:char="F071"/>
            </w:r>
            <w:r w:rsidRPr="00A52FC1">
              <w:rPr>
                <w:sz w:val="18"/>
                <w:szCs w:val="18"/>
              </w:rPr>
              <w:t xml:space="preserve">  l’ayant-droit*</w:t>
            </w:r>
          </w:p>
          <w:p w14:paraId="7BEBEFB8" w14:textId="77777777" w:rsidR="00B16818" w:rsidRPr="00A52FC1" w:rsidRDefault="00B16818" w:rsidP="00B16818">
            <w:pPr>
              <w:rPr>
                <w:sz w:val="4"/>
                <w:szCs w:val="4"/>
              </w:rPr>
            </w:pPr>
          </w:p>
          <w:p w14:paraId="25587063" w14:textId="3AAE3018" w:rsidR="00B16818" w:rsidRPr="00A52FC1" w:rsidRDefault="00B16818" w:rsidP="00B16818">
            <w:pPr>
              <w:rPr>
                <w:sz w:val="18"/>
                <w:szCs w:val="18"/>
              </w:rPr>
            </w:pPr>
            <w:r w:rsidRPr="00A52FC1">
              <w:rPr>
                <w:sz w:val="18"/>
                <w:szCs w:val="18"/>
              </w:rPr>
              <w:t>*indiquer impérativement sur papier libre le motif de la demande</w:t>
            </w:r>
          </w:p>
          <w:p w14:paraId="4CDC5A42" w14:textId="77777777" w:rsidR="00B16818" w:rsidRPr="00325EDC" w:rsidRDefault="00B16818" w:rsidP="00B16818">
            <w:pPr>
              <w:rPr>
                <w:sz w:val="4"/>
                <w:szCs w:val="4"/>
              </w:rPr>
            </w:pPr>
          </w:p>
          <w:p w14:paraId="3C7F7D14" w14:textId="26219A0F" w:rsidR="00B16818" w:rsidRDefault="00B16818" w:rsidP="00B16818">
            <w:pPr>
              <w:rPr>
                <w:rFonts w:ascii="Abadi" w:hAnsi="Abadi"/>
                <w:b/>
                <w:color w:val="002060"/>
                <w:sz w:val="20"/>
                <w:szCs w:val="20"/>
              </w:rPr>
            </w:pPr>
          </w:p>
          <w:p w14:paraId="01EE3FB6" w14:textId="1F5987B0" w:rsidR="00B16818" w:rsidRPr="00A52FC1" w:rsidRDefault="00B16818" w:rsidP="00B16818">
            <w:pPr>
              <w:rPr>
                <w:color w:val="002060"/>
                <w:sz w:val="20"/>
                <w:szCs w:val="20"/>
              </w:rPr>
            </w:pPr>
            <w:r w:rsidRPr="00A52FC1">
              <w:rPr>
                <w:b/>
                <w:color w:val="002060"/>
                <w:sz w:val="20"/>
                <w:szCs w:val="20"/>
              </w:rPr>
              <w:t>Je souhaite</w:t>
            </w:r>
            <w:r w:rsidRPr="00A52FC1">
              <w:rPr>
                <w:color w:val="002060"/>
                <w:sz w:val="20"/>
                <w:szCs w:val="20"/>
              </w:rPr>
              <w:t> </w:t>
            </w:r>
          </w:p>
          <w:p w14:paraId="2C0EDB9F" w14:textId="382018E0" w:rsidR="00B16818" w:rsidRPr="00A52FC1" w:rsidRDefault="00B16818" w:rsidP="00B16818">
            <w:pPr>
              <w:rPr>
                <w:sz w:val="18"/>
                <w:szCs w:val="18"/>
              </w:rPr>
            </w:pPr>
            <w:r w:rsidRPr="00A52FC1">
              <w:rPr>
                <w:sz w:val="18"/>
                <w:szCs w:val="18"/>
              </w:rPr>
              <w:sym w:font="Wingdings" w:char="F071"/>
            </w:r>
            <w:r w:rsidRPr="00A52FC1">
              <w:rPr>
                <w:sz w:val="18"/>
                <w:szCs w:val="18"/>
              </w:rPr>
              <w:t xml:space="preserve">  consulter sur place à l’hôpital</w:t>
            </w:r>
          </w:p>
          <w:p w14:paraId="510C2693" w14:textId="77777777" w:rsidR="00B16818" w:rsidRPr="00A52FC1" w:rsidRDefault="00B16818" w:rsidP="00B16818">
            <w:pPr>
              <w:rPr>
                <w:sz w:val="18"/>
                <w:szCs w:val="18"/>
              </w:rPr>
            </w:pPr>
            <w:r w:rsidRPr="00A52FC1">
              <w:rPr>
                <w:sz w:val="18"/>
                <w:szCs w:val="18"/>
              </w:rPr>
              <w:tab/>
              <w:t>en présence d’un médecin</w:t>
            </w:r>
            <w:r w:rsidRPr="00A52FC1">
              <w:rPr>
                <w:sz w:val="18"/>
                <w:szCs w:val="18"/>
              </w:rPr>
              <w:tab/>
            </w:r>
            <w:r w:rsidRPr="00A52FC1">
              <w:rPr>
                <w:sz w:val="18"/>
                <w:szCs w:val="18"/>
              </w:rPr>
              <w:sym w:font="Wingdings" w:char="F071"/>
            </w:r>
            <w:r w:rsidRPr="00A52FC1">
              <w:rPr>
                <w:sz w:val="18"/>
                <w:szCs w:val="18"/>
              </w:rPr>
              <w:t xml:space="preserve">  oui      </w:t>
            </w:r>
            <w:r w:rsidRPr="00A52FC1">
              <w:rPr>
                <w:sz w:val="18"/>
                <w:szCs w:val="18"/>
              </w:rPr>
              <w:sym w:font="Wingdings" w:char="F071"/>
            </w:r>
            <w:r w:rsidRPr="00A52FC1">
              <w:rPr>
                <w:sz w:val="18"/>
                <w:szCs w:val="18"/>
              </w:rPr>
              <w:t xml:space="preserve">   non</w:t>
            </w:r>
          </w:p>
          <w:p w14:paraId="5A30AEA4" w14:textId="6F887CC3" w:rsidR="00B16818" w:rsidRPr="00A52FC1" w:rsidRDefault="00B16818" w:rsidP="00B16818">
            <w:pPr>
              <w:rPr>
                <w:sz w:val="18"/>
                <w:szCs w:val="18"/>
              </w:rPr>
            </w:pPr>
            <w:r w:rsidRPr="00A52FC1">
              <w:rPr>
                <w:sz w:val="18"/>
                <w:szCs w:val="18"/>
              </w:rPr>
              <w:sym w:font="Wingdings" w:char="F071"/>
            </w:r>
            <w:r w:rsidRPr="00A52FC1">
              <w:rPr>
                <w:sz w:val="18"/>
                <w:szCs w:val="18"/>
              </w:rPr>
              <w:t xml:space="preserve">  ou l’envoi postal en recommandé à mes nom et adresse</w:t>
            </w:r>
          </w:p>
          <w:p w14:paraId="767AE34B" w14:textId="021E82A5" w:rsidR="005428FC" w:rsidRDefault="00B16818" w:rsidP="00B16818">
            <w:pPr>
              <w:rPr>
                <w:sz w:val="18"/>
                <w:szCs w:val="18"/>
              </w:rPr>
            </w:pPr>
            <w:r w:rsidRPr="00A52FC1">
              <w:rPr>
                <w:sz w:val="18"/>
                <w:szCs w:val="18"/>
              </w:rPr>
              <w:sym w:font="Wingdings" w:char="F071"/>
            </w:r>
            <w:r w:rsidRPr="00A52FC1">
              <w:rPr>
                <w:sz w:val="18"/>
                <w:szCs w:val="18"/>
              </w:rPr>
              <w:t xml:space="preserve">  </w:t>
            </w:r>
            <w:proofErr w:type="gramStart"/>
            <w:r w:rsidRPr="00A52FC1">
              <w:rPr>
                <w:sz w:val="18"/>
                <w:szCs w:val="18"/>
              </w:rPr>
              <w:t>ou</w:t>
            </w:r>
            <w:proofErr w:type="gramEnd"/>
            <w:r w:rsidRPr="00A52FC1">
              <w:rPr>
                <w:sz w:val="18"/>
                <w:szCs w:val="18"/>
              </w:rPr>
              <w:t xml:space="preserve"> l’envoi postal en recommandé au docteu</w:t>
            </w:r>
            <w:r w:rsidR="005428FC">
              <w:rPr>
                <w:sz w:val="18"/>
                <w:szCs w:val="18"/>
              </w:rPr>
              <w:t xml:space="preserve">r (indiquer les nom, prénom, </w:t>
            </w:r>
            <w:r w:rsidRPr="00A52FC1">
              <w:rPr>
                <w:sz w:val="18"/>
                <w:szCs w:val="18"/>
              </w:rPr>
              <w:t>adresse) </w:t>
            </w:r>
          </w:p>
          <w:p w14:paraId="5FC09630" w14:textId="636E993F" w:rsidR="00B16818" w:rsidRPr="00A52FC1" w:rsidRDefault="00B16818" w:rsidP="00B16818">
            <w:pPr>
              <w:rPr>
                <w:sz w:val="18"/>
                <w:szCs w:val="18"/>
              </w:rPr>
            </w:pPr>
            <w:r w:rsidRPr="00A52FC1">
              <w:rPr>
                <w:sz w:val="18"/>
                <w:szCs w:val="18"/>
              </w:rPr>
              <w:t>…………………………………………………</w:t>
            </w:r>
            <w:r w:rsidR="00605370">
              <w:rPr>
                <w:sz w:val="18"/>
                <w:szCs w:val="18"/>
              </w:rPr>
              <w:t>……………………………………………………</w:t>
            </w:r>
          </w:p>
          <w:p w14:paraId="7A4E975C" w14:textId="40F21B2D" w:rsidR="00B16818" w:rsidRPr="00325EDC" w:rsidRDefault="00B16818" w:rsidP="00B16818">
            <w:pPr>
              <w:rPr>
                <w:sz w:val="8"/>
                <w:szCs w:val="8"/>
              </w:rPr>
            </w:pPr>
          </w:p>
          <w:p w14:paraId="3411A227" w14:textId="77777777" w:rsidR="00B16818" w:rsidRPr="00A52FC1" w:rsidRDefault="00B16818" w:rsidP="00B16818">
            <w:pPr>
              <w:rPr>
                <w:color w:val="C00000"/>
                <w:sz w:val="20"/>
                <w:szCs w:val="20"/>
              </w:rPr>
            </w:pPr>
            <w:r w:rsidRPr="00A52FC1">
              <w:rPr>
                <w:b/>
                <w:color w:val="C00000"/>
                <w:sz w:val="20"/>
                <w:szCs w:val="20"/>
              </w:rPr>
              <w:t>ATTENTION</w:t>
            </w:r>
            <w:r w:rsidRPr="00A52FC1">
              <w:rPr>
                <w:color w:val="C00000"/>
                <w:sz w:val="20"/>
                <w:szCs w:val="20"/>
              </w:rPr>
              <w:t> </w:t>
            </w:r>
          </w:p>
          <w:p w14:paraId="23868437" w14:textId="69E97A6F" w:rsidR="00B16818" w:rsidRPr="00A52FC1" w:rsidRDefault="00B16818" w:rsidP="00B16818">
            <w:pPr>
              <w:ind w:right="30"/>
              <w:jc w:val="both"/>
              <w:rPr>
                <w:sz w:val="18"/>
                <w:szCs w:val="18"/>
              </w:rPr>
            </w:pPr>
            <w:r w:rsidRPr="00A52FC1">
              <w:rPr>
                <w:sz w:val="18"/>
                <w:szCs w:val="18"/>
              </w:rPr>
              <w:t xml:space="preserve">Joindre la ou les photocopie(s) du justificatif permettant à l’hôpital de s’assurer de votre identité (carte d’identité ou passeport ou permis de conduire, </w:t>
            </w:r>
            <w:proofErr w:type="spellStart"/>
            <w:r w:rsidRPr="00A52FC1">
              <w:rPr>
                <w:sz w:val="18"/>
                <w:szCs w:val="18"/>
              </w:rPr>
              <w:t>etc</w:t>
            </w:r>
            <w:proofErr w:type="spellEnd"/>
            <w:r w:rsidRPr="00A52FC1">
              <w:rPr>
                <w:sz w:val="18"/>
                <w:szCs w:val="18"/>
              </w:rPr>
              <w:t xml:space="preserve">) et de votre qualité (livret de famille, certificat de décès, certificat d’hérédité, déclaration sur l’honneur d’autorité parentale, jugement de tutelle, acte notarié, </w:t>
            </w:r>
            <w:proofErr w:type="spellStart"/>
            <w:r w:rsidRPr="00A52FC1">
              <w:rPr>
                <w:sz w:val="18"/>
                <w:szCs w:val="18"/>
              </w:rPr>
              <w:t>etc</w:t>
            </w:r>
            <w:proofErr w:type="spellEnd"/>
            <w:r w:rsidRPr="00A52FC1">
              <w:rPr>
                <w:sz w:val="18"/>
                <w:szCs w:val="18"/>
              </w:rPr>
              <w:t>).</w:t>
            </w:r>
          </w:p>
          <w:p w14:paraId="7A8B07D8" w14:textId="77777777" w:rsidR="00B16818" w:rsidRPr="001B4737" w:rsidRDefault="00B16818" w:rsidP="00B16818">
            <w:pPr>
              <w:rPr>
                <w:rFonts w:ascii="Abadi Extra Light" w:hAnsi="Abadi Extra Light"/>
                <w:sz w:val="4"/>
                <w:szCs w:val="4"/>
              </w:rPr>
            </w:pPr>
          </w:p>
          <w:p w14:paraId="42B8EFD1" w14:textId="55230EF5" w:rsidR="00B16818" w:rsidRPr="00A52FC1" w:rsidRDefault="00B16818" w:rsidP="00B16818">
            <w:pPr>
              <w:rPr>
                <w:sz w:val="18"/>
                <w:szCs w:val="18"/>
              </w:rPr>
            </w:pPr>
            <w:r w:rsidRPr="00A52FC1">
              <w:rPr>
                <w:sz w:val="18"/>
                <w:szCs w:val="18"/>
              </w:rPr>
              <w:t>Pour faciliter les recherches, merci de préciser :</w:t>
            </w:r>
          </w:p>
          <w:p w14:paraId="4BD4F2A0" w14:textId="11271CC1" w:rsidR="00B16818" w:rsidRPr="00A52FC1" w:rsidRDefault="00B16818" w:rsidP="00B16818">
            <w:pPr>
              <w:rPr>
                <w:sz w:val="18"/>
                <w:szCs w:val="18"/>
                <w:lang w:val="en-GB"/>
              </w:rPr>
            </w:pPr>
            <w:r w:rsidRPr="00A52FC1">
              <w:rPr>
                <w:sz w:val="18"/>
                <w:szCs w:val="18"/>
                <w:lang w:val="en-GB"/>
              </w:rPr>
              <w:t xml:space="preserve">Service(s) </w:t>
            </w:r>
            <w:proofErr w:type="spellStart"/>
            <w:r w:rsidRPr="00A52FC1">
              <w:rPr>
                <w:sz w:val="18"/>
                <w:szCs w:val="18"/>
                <w:lang w:val="en-GB"/>
              </w:rPr>
              <w:t>concerné</w:t>
            </w:r>
            <w:proofErr w:type="spellEnd"/>
            <w:r w:rsidRPr="00A52FC1">
              <w:rPr>
                <w:sz w:val="18"/>
                <w:szCs w:val="18"/>
                <w:lang w:val="en-GB"/>
              </w:rPr>
              <w:t>(s)………………………………………………..</w:t>
            </w:r>
          </w:p>
          <w:p w14:paraId="436CCBD3" w14:textId="4B0B7102" w:rsidR="00B16818" w:rsidRPr="00A52FC1" w:rsidRDefault="00B16818" w:rsidP="00B16818">
            <w:pPr>
              <w:rPr>
                <w:sz w:val="18"/>
                <w:szCs w:val="18"/>
                <w:lang w:val="en-GB"/>
              </w:rPr>
            </w:pPr>
            <w:proofErr w:type="spellStart"/>
            <w:r w:rsidRPr="00A52FC1">
              <w:rPr>
                <w:sz w:val="18"/>
                <w:szCs w:val="18"/>
                <w:lang w:val="en-GB"/>
              </w:rPr>
              <w:t>Médecin</w:t>
            </w:r>
            <w:proofErr w:type="spellEnd"/>
            <w:r w:rsidRPr="00A52FC1">
              <w:rPr>
                <w:sz w:val="18"/>
                <w:szCs w:val="18"/>
                <w:lang w:val="en-GB"/>
              </w:rPr>
              <w:t xml:space="preserve">(s) </w:t>
            </w:r>
            <w:proofErr w:type="spellStart"/>
            <w:r w:rsidRPr="00A52FC1">
              <w:rPr>
                <w:sz w:val="18"/>
                <w:szCs w:val="18"/>
                <w:lang w:val="en-GB"/>
              </w:rPr>
              <w:t>concerné</w:t>
            </w:r>
            <w:proofErr w:type="spellEnd"/>
            <w:r w:rsidRPr="00A52FC1">
              <w:rPr>
                <w:sz w:val="18"/>
                <w:szCs w:val="18"/>
                <w:lang w:val="en-GB"/>
              </w:rPr>
              <w:t>(s)………………………………………………</w:t>
            </w:r>
          </w:p>
          <w:p w14:paraId="3FD4467A" w14:textId="77777777" w:rsidR="00B16818" w:rsidRPr="00A52FC1" w:rsidRDefault="00B16818" w:rsidP="00B16818">
            <w:pPr>
              <w:rPr>
                <w:sz w:val="18"/>
                <w:szCs w:val="18"/>
              </w:rPr>
            </w:pPr>
            <w:r w:rsidRPr="00A52FC1">
              <w:rPr>
                <w:sz w:val="18"/>
                <w:szCs w:val="18"/>
              </w:rPr>
              <w:t>Date(s) de prise en charge…………………………………………….</w:t>
            </w:r>
          </w:p>
          <w:p w14:paraId="4DA09494" w14:textId="1CEBB126" w:rsidR="00B16818" w:rsidRPr="00A52FC1" w:rsidRDefault="00B16818" w:rsidP="00B16818">
            <w:pPr>
              <w:rPr>
                <w:sz w:val="8"/>
                <w:szCs w:val="8"/>
              </w:rPr>
            </w:pPr>
          </w:p>
          <w:p w14:paraId="6FDC33A5" w14:textId="6E552ABB" w:rsidR="00290747" w:rsidRPr="004D5A37" w:rsidRDefault="00B16818" w:rsidP="00B16818">
            <w:pPr>
              <w:tabs>
                <w:tab w:val="left" w:pos="2328"/>
              </w:tabs>
              <w:rPr>
                <w:sz w:val="18"/>
                <w:szCs w:val="18"/>
              </w:rPr>
            </w:pPr>
            <w:r w:rsidRPr="00A52FC1">
              <w:rPr>
                <w:sz w:val="18"/>
                <w:szCs w:val="18"/>
              </w:rPr>
              <w:t>Date</w:t>
            </w:r>
            <w:proofErr w:type="gramStart"/>
            <w:r w:rsidRPr="00A52FC1">
              <w:rPr>
                <w:sz w:val="18"/>
                <w:szCs w:val="18"/>
              </w:rPr>
              <w:t>…….</w:t>
            </w:r>
            <w:proofErr w:type="gramEnd"/>
            <w:r w:rsidRPr="00A52FC1">
              <w:rPr>
                <w:sz w:val="18"/>
                <w:szCs w:val="18"/>
              </w:rPr>
              <w:t>/……../…….  Signature</w:t>
            </w:r>
          </w:p>
        </w:tc>
        <w:tc>
          <w:tcPr>
            <w:tcW w:w="8029" w:type="dxa"/>
          </w:tcPr>
          <w:p w14:paraId="6BB7E33E" w14:textId="6D8DD02E" w:rsidR="00B16818" w:rsidRDefault="00E706B7" w:rsidP="00605370">
            <w:pPr>
              <w:tabs>
                <w:tab w:val="left" w:pos="2328"/>
              </w:tabs>
            </w:pPr>
            <w:r>
              <w:rPr>
                <w:noProof/>
              </w:rPr>
              <w:drawing>
                <wp:anchor distT="0" distB="0" distL="114300" distR="114300" simplePos="0" relativeHeight="251668480" behindDoc="1" locked="0" layoutInCell="1" allowOverlap="1" wp14:anchorId="22D04706" wp14:editId="7D1C99CE">
                  <wp:simplePos x="0" y="0"/>
                  <wp:positionH relativeFrom="column">
                    <wp:posOffset>1975730</wp:posOffset>
                  </wp:positionH>
                  <wp:positionV relativeFrom="paragraph">
                    <wp:posOffset>-201225</wp:posOffset>
                  </wp:positionV>
                  <wp:extent cx="1168320" cy="943200"/>
                  <wp:effectExtent l="0" t="0" r="0" b="0"/>
                  <wp:wrapNone/>
                  <wp:docPr id="2" name="Image 2" descr="Logo 25 co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5 copi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079" cy="947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B58C87" w14:textId="513968FB" w:rsidR="00B16818" w:rsidRDefault="00B16818" w:rsidP="00605370">
            <w:pPr>
              <w:tabs>
                <w:tab w:val="left" w:pos="2328"/>
              </w:tabs>
            </w:pPr>
          </w:p>
          <w:p w14:paraId="7F8531FD" w14:textId="1B26247F" w:rsidR="00605370" w:rsidRDefault="00605370" w:rsidP="00605370">
            <w:pPr>
              <w:tabs>
                <w:tab w:val="left" w:pos="2328"/>
              </w:tabs>
            </w:pPr>
          </w:p>
          <w:p w14:paraId="33DBB82A" w14:textId="38FCDB30" w:rsidR="00605370" w:rsidRDefault="00605370" w:rsidP="00605370">
            <w:pPr>
              <w:tabs>
                <w:tab w:val="left" w:pos="2328"/>
              </w:tabs>
            </w:pPr>
          </w:p>
          <w:p w14:paraId="58DCDA67" w14:textId="5771934F" w:rsidR="00B16818" w:rsidRDefault="00E706B7" w:rsidP="00605370">
            <w:pPr>
              <w:tabs>
                <w:tab w:val="left" w:pos="2328"/>
              </w:tabs>
            </w:pPr>
            <w:r>
              <w:rPr>
                <w:noProof/>
              </w:rPr>
              <mc:AlternateContent>
                <mc:Choice Requires="wps">
                  <w:drawing>
                    <wp:anchor distT="0" distB="0" distL="114300" distR="114300" simplePos="0" relativeHeight="251664384" behindDoc="0" locked="0" layoutInCell="1" allowOverlap="1" wp14:anchorId="7B229D6E" wp14:editId="4D91D2EA">
                      <wp:simplePos x="0" y="0"/>
                      <wp:positionH relativeFrom="column">
                        <wp:posOffset>431755</wp:posOffset>
                      </wp:positionH>
                      <wp:positionV relativeFrom="paragraph">
                        <wp:posOffset>192185</wp:posOffset>
                      </wp:positionV>
                      <wp:extent cx="4550400" cy="554355"/>
                      <wp:effectExtent l="0" t="0" r="3175"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0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35E41" w14:textId="37142D72" w:rsidR="00B16818" w:rsidRPr="00390927" w:rsidRDefault="00B16818" w:rsidP="00EE0043">
                                  <w:pPr>
                                    <w:pStyle w:val="Titre"/>
                                    <w:jc w:val="center"/>
                                    <w:rPr>
                                      <w:rFonts w:ascii="Sylfaen" w:hAnsi="Sylfaen" w:cs="Aharoni"/>
                                      <w:color w:val="002060"/>
                                    </w:rPr>
                                  </w:pPr>
                                  <w:r w:rsidRPr="00A52FC1">
                                    <w:rPr>
                                      <w:rFonts w:ascii="Sylfaen" w:hAnsi="Sylfaen" w:cs="Aharoni"/>
                                      <w:color w:val="002060"/>
                                    </w:rPr>
                                    <w:t>L'ACCES A</w:t>
                                  </w:r>
                                  <w:r w:rsidR="00605370">
                                    <w:rPr>
                                      <w:rFonts w:ascii="Sylfaen" w:hAnsi="Sylfaen" w:cs="Aharoni"/>
                                      <w:color w:val="002060"/>
                                    </w:rPr>
                                    <w:t xml:space="preserve"> </w:t>
                                  </w:r>
                                  <w:r w:rsidRPr="00A52FC1">
                                    <w:rPr>
                                      <w:rFonts w:ascii="Sylfaen" w:hAnsi="Sylfaen" w:cs="Aharoni"/>
                                      <w:color w:val="002060"/>
                                    </w:rPr>
                                    <w:t>VOTRE DOSSIER</w:t>
                                  </w:r>
                                </w:p>
                                <w:p w14:paraId="4F13B702" w14:textId="77777777" w:rsidR="00B16818" w:rsidRPr="00307C35" w:rsidRDefault="00B16818" w:rsidP="00361A1A">
                                  <w:pPr>
                                    <w:rPr>
                                      <w:rFonts w:ascii="Aharoni" w:hAnsi="Aharoni" w:cs="Aharon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29D6E" id="_x0000_t202" coordsize="21600,21600" o:spt="202" path="m,l,21600r21600,l21600,xe">
                      <v:stroke joinstyle="miter"/>
                      <v:path gradientshapeok="t" o:connecttype="rect"/>
                    </v:shapetype>
                    <v:shape id="Text Box 12" o:spid="_x0000_s1028" type="#_x0000_t202" style="position:absolute;margin-left:34pt;margin-top:15.15pt;width:358.3pt;height:4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6ehQIAABgFAAAOAAAAZHJzL2Uyb0RvYy54bWysVNuO2yAQfa/Uf0C8Z30p3o2tOKu9NFWl&#10;7UXa7QcQwDEqBhdI7O2q/94BJ2m2F6mq6gcMzHA4M3OGxeXYKbQT1kmja5ydpRgJzQyXelPjTw+r&#10;2Rwj56nmVBktavwoHL5cvnyxGPpK5KY1iguLAES7auhr3HrfV0niWCs66s5MLzQYG2M76mFpNwm3&#10;dAD0TiV5mp4ng7G8t4YJ52D3djLiZcRvGsH8h6ZxwiNVY+Dm42jjuA5jslzQamNp30q2p0H/gUVH&#10;pYZLj1C31FO0tfIXqE4ya5xp/BkzXWKaRjIRY4BosvSnaO5b2osYCyTH9cc0uf8Hy97vPlokOdQO&#10;0qNpBzV6EKNH12ZEWR7yM/SuArf7Hhz9CPvgG2N1/Z1hnx3S5qaleiOurDVDKygHflk4mZwcnXBc&#10;AFkP7wyHe+jWmwg0NrYLyYN0IEAHIo/H2gQuDDZJUaQkBRMDW1GQV0URr6DV4XRvnX8jTIfCpMYW&#10;ah/R6e7O+cCGVgeXcJkzSvKVVCou7GZ9oyzaUdDJKn579GduSgdnbcKxCXHaAZJwR7AFurHuT2WW&#10;k/Q6L2er8/nFjKxIMSsv0vkszcrr8jwlJbldfQsEM1K1knOh76QWBw1m5O9qvO+GST1RhWiocVnk&#10;xVSiPwaZxu93QXbSQ0sq2dV4fnSiVSjsa80hbFp5KtU0T57Tj1mGHBz+MStRBqHykwb8uB6j4o7q&#10;Whv+CLqwBsoGFYbnBCatsV8xGqA1a+y+bKkVGKm3GrRVZoSAm48LUlzksLCnlvWphWoGUDX2GE3T&#10;Gz/1/7a3ctPCTZOatbkCPTYySiUId2K1VzG0X4xp/1SE/j5dR68fD9ryOwAAAP//AwBQSwMEFAAG&#10;AAgAAAAhAHTQA9/eAAAACQEAAA8AAABkcnMvZG93bnJldi54bWxMj8FOwzAQRO9I/IO1SFwQdUqL&#10;E0KcCpBAXFv6AU68TSLidRS7Tfr3bE/lOJrRzJtiM7tenHAMnScNy0UCAqn2tqNGw/7n8zEDEaIh&#10;a3pPqOGMATbl7U1hcusn2uJpFxvBJRRyo6GNccilDHWLzoSFH5DYO/jRmchybKQdzcTlrpdPSaKk&#10;Mx3xQmsG/Gix/t0dnYbD9/Tw/DJVX3Gfbtfq3XRp5c9a39/Nb68gIs7xGoYLPqNDyUyVP5INoteg&#10;Mr4SNaySFQj202ytQFQcXKYKZFnI/w/KPwAAAP//AwBQSwECLQAUAAYACAAAACEAtoM4kv4AAADh&#10;AQAAEwAAAAAAAAAAAAAAAAAAAAAAW0NvbnRlbnRfVHlwZXNdLnhtbFBLAQItABQABgAIAAAAIQA4&#10;/SH/1gAAAJQBAAALAAAAAAAAAAAAAAAAAC8BAABfcmVscy8ucmVsc1BLAQItABQABgAIAAAAIQAQ&#10;FJ6ehQIAABgFAAAOAAAAAAAAAAAAAAAAAC4CAABkcnMvZTJvRG9jLnhtbFBLAQItABQABgAIAAAA&#10;IQB00APf3gAAAAkBAAAPAAAAAAAAAAAAAAAAAN8EAABkcnMvZG93bnJldi54bWxQSwUGAAAAAAQA&#10;BADzAAAA6gUAAAAA&#10;" stroked="f">
                      <v:textbox>
                        <w:txbxContent>
                          <w:p w14:paraId="31135E41" w14:textId="37142D72" w:rsidR="00B16818" w:rsidRPr="00390927" w:rsidRDefault="00B16818" w:rsidP="00EE0043">
                            <w:pPr>
                              <w:pStyle w:val="Titre"/>
                              <w:jc w:val="center"/>
                              <w:rPr>
                                <w:rFonts w:ascii="Sylfaen" w:hAnsi="Sylfaen" w:cs="Aharoni"/>
                                <w:color w:val="002060"/>
                              </w:rPr>
                            </w:pPr>
                            <w:r w:rsidRPr="00A52FC1">
                              <w:rPr>
                                <w:rFonts w:ascii="Sylfaen" w:hAnsi="Sylfaen" w:cs="Aharoni"/>
                                <w:color w:val="002060"/>
                              </w:rPr>
                              <w:t>L'ACCES A</w:t>
                            </w:r>
                            <w:r w:rsidR="00605370">
                              <w:rPr>
                                <w:rFonts w:ascii="Sylfaen" w:hAnsi="Sylfaen" w:cs="Aharoni"/>
                                <w:color w:val="002060"/>
                              </w:rPr>
                              <w:t xml:space="preserve"> </w:t>
                            </w:r>
                            <w:r w:rsidRPr="00A52FC1">
                              <w:rPr>
                                <w:rFonts w:ascii="Sylfaen" w:hAnsi="Sylfaen" w:cs="Aharoni"/>
                                <w:color w:val="002060"/>
                              </w:rPr>
                              <w:t>VOTRE DOSSIER</w:t>
                            </w:r>
                          </w:p>
                          <w:p w14:paraId="4F13B702" w14:textId="77777777" w:rsidR="00B16818" w:rsidRPr="00307C35" w:rsidRDefault="00B16818" w:rsidP="00361A1A">
                            <w:pPr>
                              <w:rPr>
                                <w:rFonts w:ascii="Aharoni" w:hAnsi="Aharoni" w:cs="Aharoni"/>
                                <w:sz w:val="20"/>
                                <w:szCs w:val="20"/>
                              </w:rPr>
                            </w:pPr>
                          </w:p>
                        </w:txbxContent>
                      </v:textbox>
                    </v:shape>
                  </w:pict>
                </mc:Fallback>
              </mc:AlternateContent>
            </w:r>
          </w:p>
          <w:p w14:paraId="2BB38693" w14:textId="209E9531" w:rsidR="00B16818" w:rsidRDefault="00B16818" w:rsidP="00605370">
            <w:pPr>
              <w:tabs>
                <w:tab w:val="left" w:pos="2328"/>
              </w:tabs>
            </w:pPr>
          </w:p>
          <w:p w14:paraId="7386832E" w14:textId="529EE3DF" w:rsidR="00B16818" w:rsidRDefault="00B16818" w:rsidP="00605370">
            <w:pPr>
              <w:tabs>
                <w:tab w:val="left" w:pos="2328"/>
              </w:tabs>
            </w:pPr>
          </w:p>
          <w:p w14:paraId="3A4EE0DF" w14:textId="65871D13" w:rsidR="00B16818" w:rsidRDefault="00B16818" w:rsidP="00605370">
            <w:pPr>
              <w:tabs>
                <w:tab w:val="left" w:pos="2328"/>
              </w:tabs>
            </w:pPr>
          </w:p>
          <w:p w14:paraId="7F15975C" w14:textId="75CBF26D" w:rsidR="00B16818" w:rsidRDefault="00E706B7" w:rsidP="00605370">
            <w:pPr>
              <w:tabs>
                <w:tab w:val="left" w:pos="2328"/>
              </w:tabs>
            </w:pPr>
            <w:r>
              <w:rPr>
                <w:noProof/>
              </w:rPr>
              <mc:AlternateContent>
                <mc:Choice Requires="wps">
                  <w:drawing>
                    <wp:anchor distT="0" distB="0" distL="114300" distR="114300" simplePos="0" relativeHeight="251665408" behindDoc="0" locked="0" layoutInCell="1" allowOverlap="1" wp14:anchorId="33085C49" wp14:editId="6D1F8313">
                      <wp:simplePos x="0" y="0"/>
                      <wp:positionH relativeFrom="column">
                        <wp:posOffset>1095805</wp:posOffset>
                      </wp:positionH>
                      <wp:positionV relativeFrom="paragraph">
                        <wp:posOffset>41140</wp:posOffset>
                      </wp:positionV>
                      <wp:extent cx="3016250" cy="51816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B9D6D" w14:textId="6A1AA081" w:rsidR="00B16818" w:rsidRPr="00A52FC1" w:rsidRDefault="00B16818" w:rsidP="00364A2B">
                                  <w:pPr>
                                    <w:spacing w:line="360" w:lineRule="auto"/>
                                    <w:jc w:val="center"/>
                                    <w:rPr>
                                      <w:rFonts w:cs="Arial"/>
                                      <w:b/>
                                      <w:bCs/>
                                      <w:sz w:val="18"/>
                                      <w:szCs w:val="18"/>
                                    </w:rPr>
                                  </w:pPr>
                                  <w:r w:rsidRPr="00A52FC1">
                                    <w:rPr>
                                      <w:rFonts w:cs="Arial"/>
                                      <w:b/>
                                      <w:bCs/>
                                      <w:sz w:val="18"/>
                                      <w:szCs w:val="18"/>
                                    </w:rPr>
                                    <w:t>VOUS AVEZ CONSULTÉ OU ÉTÉ HOSPITALISÉ AU CENTRE HOSPITALIER PIERRE DEZARNAULDS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85C49" id="Text Box 13" o:spid="_x0000_s1029" type="#_x0000_t202" style="position:absolute;margin-left:86.3pt;margin-top:3.25pt;width:237.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YyhQ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Fll6E8vXEVeD0Y8PMD7APNMVVn7jX95JDSy5aoLb+1VvctJwzCy8LJ5OzoiOMC&#10;yKZ/qxncQ3ZeR6ChsV2oHVQDATrQ9HSiJsRCYfMyzWb5FEwUbNNsns0idwmpjqeNdf411x0Kkxpb&#10;oD6ik/298yEaUh1dwmVOS8HWQsq4sNvNUlq0JyCTdfxiAs/cpArOSodjI+K4A0HCHcEWwo20fy2z&#10;vEjv8nKyns2vJsW6mE7Kq3Q+SbPyrpylRVms1t9CgFlRtYIxru6F4kcJZsXfUXxohlE8UYSoByqn&#10;+XSk6I9JpvH7XZKd8NCRUnQ1np+cSBWIfaUYpE0qT4Qc58nP4ccqQw2O/1iVKIPA/KgBP2yGKLiT&#10;ujaaPYEurAbagGF4TWDSavsFox46s8bu845YjpF8o0BbZVYUoZXjophe5bCw55bNuYUoClA19hiN&#10;06Uf239nrNi2cNOoZqVvQY+NiFIJwh2jOqgYui/mdHgpQnufr6PXj/ds8R0AAP//AwBQSwMEFAAG&#10;AAgAAAAhANuCBkjcAAAACAEAAA8AAABkcnMvZG93bnJldi54bWxMj0FOwzAQRfdI3MGaSmwQdVq1&#10;TghxKkACsW3pAZx4mkSNx1HsNuntGVawfPpff94Uu9n14opj6DxpWC0TEEi1tx01Go7fH08ZiBAN&#10;WdN7Qg03DLAr7+8Kk1s/0R6vh9gIHqGQGw1tjEMuZahbdCYs/YDE2cmPzkTGsZF2NBOPu16uk0RJ&#10;ZzriC60Z8L3F+ny4OA2nr+lx+zxVn/GY7jfqzXRp5W9aPyzm1xcQEef4V4ZffVaHkp0qfyEbRM+c&#10;rhVXNagtCM7VJmWuNGTZCmRZyP8PlD8AAAD//wMAUEsBAi0AFAAGAAgAAAAhALaDOJL+AAAA4QEA&#10;ABMAAAAAAAAAAAAAAAAAAAAAAFtDb250ZW50X1R5cGVzXS54bWxQSwECLQAUAAYACAAAACEAOP0h&#10;/9YAAACUAQAACwAAAAAAAAAAAAAAAAAvAQAAX3JlbHMvLnJlbHNQSwECLQAUAAYACAAAACEAyrRm&#10;MoUCAAAXBQAADgAAAAAAAAAAAAAAAAAuAgAAZHJzL2Uyb0RvYy54bWxQSwECLQAUAAYACAAAACEA&#10;24IGSNwAAAAIAQAADwAAAAAAAAAAAAAAAADfBAAAZHJzL2Rvd25yZXYueG1sUEsFBgAAAAAEAAQA&#10;8wAAAOgFAAAAAA==&#10;" stroked="f">
                      <v:textbox>
                        <w:txbxContent>
                          <w:p w14:paraId="488B9D6D" w14:textId="6A1AA081" w:rsidR="00B16818" w:rsidRPr="00A52FC1" w:rsidRDefault="00B16818" w:rsidP="00364A2B">
                            <w:pPr>
                              <w:spacing w:line="360" w:lineRule="auto"/>
                              <w:jc w:val="center"/>
                              <w:rPr>
                                <w:rFonts w:cs="Arial"/>
                                <w:b/>
                                <w:bCs/>
                                <w:sz w:val="18"/>
                                <w:szCs w:val="18"/>
                              </w:rPr>
                            </w:pPr>
                            <w:r w:rsidRPr="00A52FC1">
                              <w:rPr>
                                <w:rFonts w:cs="Arial"/>
                                <w:b/>
                                <w:bCs/>
                                <w:sz w:val="18"/>
                                <w:szCs w:val="18"/>
                              </w:rPr>
                              <w:t>VOUS AVEZ CONSULTÉ OU ÉTÉ HOSPITALISÉ AU CENTRE HOSPITALIER PIERRE DEZARNAULDS</w:t>
                            </w:r>
                          </w:p>
                        </w:txbxContent>
                      </v:textbox>
                    </v:shape>
                  </w:pict>
                </mc:Fallback>
              </mc:AlternateContent>
            </w:r>
          </w:p>
          <w:p w14:paraId="36BA8EF5" w14:textId="676FCE42" w:rsidR="00605370" w:rsidRDefault="00605370" w:rsidP="00605370">
            <w:pPr>
              <w:ind w:left="315"/>
              <w:rPr>
                <w:color w:val="7F7F7F" w:themeColor="text1" w:themeTint="80"/>
                <w:sz w:val="18"/>
                <w:szCs w:val="18"/>
              </w:rPr>
            </w:pPr>
          </w:p>
          <w:p w14:paraId="2E0B0D12" w14:textId="5706C617" w:rsidR="00605370" w:rsidRDefault="00605370" w:rsidP="00605370">
            <w:pPr>
              <w:ind w:left="315"/>
              <w:rPr>
                <w:color w:val="7F7F7F" w:themeColor="text1" w:themeTint="80"/>
                <w:sz w:val="18"/>
                <w:szCs w:val="18"/>
              </w:rPr>
            </w:pPr>
          </w:p>
          <w:p w14:paraId="79012AA0" w14:textId="6B12E167" w:rsidR="00605370" w:rsidRDefault="00605370" w:rsidP="00605370">
            <w:pPr>
              <w:ind w:left="315"/>
              <w:rPr>
                <w:color w:val="7F7F7F" w:themeColor="text1" w:themeTint="80"/>
                <w:sz w:val="18"/>
                <w:szCs w:val="18"/>
              </w:rPr>
            </w:pPr>
          </w:p>
          <w:p w14:paraId="3CCD3A14" w14:textId="4E5E1EE8" w:rsidR="00605370" w:rsidRDefault="00E706B7" w:rsidP="00605370">
            <w:pPr>
              <w:ind w:left="315"/>
              <w:rPr>
                <w:color w:val="7F7F7F" w:themeColor="text1" w:themeTint="80"/>
                <w:sz w:val="18"/>
                <w:szCs w:val="18"/>
              </w:rPr>
            </w:pPr>
            <w:r>
              <w:rPr>
                <w:noProof/>
              </w:rPr>
              <w:drawing>
                <wp:anchor distT="0" distB="0" distL="114300" distR="114300" simplePos="0" relativeHeight="251669504" behindDoc="0" locked="0" layoutInCell="1" allowOverlap="1" wp14:anchorId="1B03BCB9" wp14:editId="367E0808">
                  <wp:simplePos x="0" y="0"/>
                  <wp:positionH relativeFrom="column">
                    <wp:posOffset>1463900</wp:posOffset>
                  </wp:positionH>
                  <wp:positionV relativeFrom="paragraph">
                    <wp:posOffset>117790</wp:posOffset>
                  </wp:positionV>
                  <wp:extent cx="2197100" cy="1504315"/>
                  <wp:effectExtent l="0" t="0" r="0" b="635"/>
                  <wp:wrapSquare wrapText="bothSides"/>
                  <wp:docPr id="6" name="Image 6" descr="Vos droits et information - Groupe Hospitalier de la Haute-SaÃ´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s droits et information - Groupe Hospitalier de la Haute-SaÃ´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9F825" w14:textId="525C325D" w:rsidR="00605370" w:rsidRDefault="00605370" w:rsidP="00605370">
            <w:pPr>
              <w:ind w:left="315"/>
              <w:rPr>
                <w:color w:val="7F7F7F" w:themeColor="text1" w:themeTint="80"/>
                <w:sz w:val="18"/>
                <w:szCs w:val="18"/>
              </w:rPr>
            </w:pPr>
          </w:p>
          <w:p w14:paraId="52F165FA" w14:textId="77777777" w:rsidR="00605370" w:rsidRDefault="00605370" w:rsidP="00605370">
            <w:pPr>
              <w:ind w:left="315"/>
              <w:rPr>
                <w:color w:val="7F7F7F" w:themeColor="text1" w:themeTint="80"/>
                <w:sz w:val="18"/>
                <w:szCs w:val="18"/>
              </w:rPr>
            </w:pPr>
          </w:p>
          <w:p w14:paraId="11E20D0D" w14:textId="77777777" w:rsidR="00605370" w:rsidRDefault="00605370" w:rsidP="00605370">
            <w:pPr>
              <w:ind w:left="315"/>
              <w:rPr>
                <w:color w:val="7F7F7F" w:themeColor="text1" w:themeTint="80"/>
                <w:sz w:val="18"/>
                <w:szCs w:val="18"/>
              </w:rPr>
            </w:pPr>
          </w:p>
          <w:p w14:paraId="281B6E69" w14:textId="77777777" w:rsidR="00605370" w:rsidRDefault="00605370" w:rsidP="00605370">
            <w:pPr>
              <w:ind w:left="315"/>
              <w:rPr>
                <w:color w:val="7F7F7F" w:themeColor="text1" w:themeTint="80"/>
                <w:sz w:val="18"/>
                <w:szCs w:val="18"/>
              </w:rPr>
            </w:pPr>
          </w:p>
          <w:p w14:paraId="3F677EF2" w14:textId="77777777" w:rsidR="00605370" w:rsidRDefault="00605370" w:rsidP="00605370">
            <w:pPr>
              <w:ind w:left="315"/>
              <w:rPr>
                <w:color w:val="7F7F7F" w:themeColor="text1" w:themeTint="80"/>
                <w:sz w:val="18"/>
                <w:szCs w:val="18"/>
              </w:rPr>
            </w:pPr>
          </w:p>
          <w:p w14:paraId="774CA9B3" w14:textId="77777777" w:rsidR="00605370" w:rsidRDefault="00605370" w:rsidP="00605370">
            <w:pPr>
              <w:ind w:left="315"/>
              <w:rPr>
                <w:color w:val="7F7F7F" w:themeColor="text1" w:themeTint="80"/>
                <w:sz w:val="18"/>
                <w:szCs w:val="18"/>
              </w:rPr>
            </w:pPr>
          </w:p>
          <w:p w14:paraId="53173C46" w14:textId="77777777" w:rsidR="00605370" w:rsidRDefault="00605370" w:rsidP="00605370">
            <w:pPr>
              <w:ind w:left="315"/>
              <w:rPr>
                <w:color w:val="7F7F7F" w:themeColor="text1" w:themeTint="80"/>
                <w:sz w:val="18"/>
                <w:szCs w:val="18"/>
              </w:rPr>
            </w:pPr>
          </w:p>
          <w:p w14:paraId="3D703A32" w14:textId="77777777" w:rsidR="00605370" w:rsidRDefault="00605370" w:rsidP="00605370">
            <w:pPr>
              <w:ind w:left="315"/>
              <w:rPr>
                <w:color w:val="7F7F7F" w:themeColor="text1" w:themeTint="80"/>
                <w:sz w:val="18"/>
                <w:szCs w:val="18"/>
              </w:rPr>
            </w:pPr>
          </w:p>
          <w:p w14:paraId="1575782B" w14:textId="77777777" w:rsidR="00605370" w:rsidRDefault="00605370" w:rsidP="00605370">
            <w:pPr>
              <w:ind w:left="315"/>
              <w:rPr>
                <w:color w:val="7F7F7F" w:themeColor="text1" w:themeTint="80"/>
                <w:sz w:val="18"/>
                <w:szCs w:val="18"/>
              </w:rPr>
            </w:pPr>
          </w:p>
          <w:p w14:paraId="568FC197" w14:textId="77777777" w:rsidR="00605370" w:rsidRDefault="00605370" w:rsidP="00605370">
            <w:pPr>
              <w:ind w:left="315"/>
              <w:rPr>
                <w:color w:val="7F7F7F" w:themeColor="text1" w:themeTint="80"/>
                <w:sz w:val="18"/>
                <w:szCs w:val="18"/>
              </w:rPr>
            </w:pPr>
          </w:p>
          <w:p w14:paraId="3C8DDDD1" w14:textId="77777777" w:rsidR="00390927" w:rsidRDefault="00390927" w:rsidP="00605370">
            <w:pPr>
              <w:tabs>
                <w:tab w:val="left" w:pos="2328"/>
              </w:tabs>
              <w:rPr>
                <w:color w:val="7F7F7F" w:themeColor="text1" w:themeTint="80"/>
                <w:sz w:val="18"/>
                <w:szCs w:val="18"/>
              </w:rPr>
            </w:pPr>
          </w:p>
          <w:p w14:paraId="6360BD1A" w14:textId="77777777" w:rsidR="00E706B7" w:rsidRDefault="00E706B7" w:rsidP="002A54DE">
            <w:pPr>
              <w:ind w:right="189"/>
              <w:jc w:val="center"/>
              <w:rPr>
                <w:b/>
                <w:color w:val="595959" w:themeColor="text1" w:themeTint="A6"/>
                <w:sz w:val="22"/>
                <w:szCs w:val="22"/>
                <w:u w:val="single"/>
              </w:rPr>
            </w:pPr>
          </w:p>
          <w:p w14:paraId="4F054410" w14:textId="2CE08D92" w:rsidR="009F3BFC" w:rsidRPr="002A54DE" w:rsidRDefault="00356754" w:rsidP="002A54DE">
            <w:pPr>
              <w:ind w:right="189"/>
              <w:jc w:val="center"/>
              <w:rPr>
                <w:color w:val="595959" w:themeColor="text1" w:themeTint="A6"/>
                <w:sz w:val="22"/>
                <w:szCs w:val="22"/>
                <w:u w:val="single"/>
              </w:rPr>
            </w:pPr>
            <w:r w:rsidRPr="002A54DE">
              <w:rPr>
                <w:b/>
                <w:color w:val="595959" w:themeColor="text1" w:themeTint="A6"/>
                <w:sz w:val="22"/>
                <w:szCs w:val="22"/>
                <w:u w:val="single"/>
              </w:rPr>
              <w:t>Textes de référence</w:t>
            </w:r>
            <w:r w:rsidR="002A54DE" w:rsidRPr="002A54DE">
              <w:rPr>
                <w:color w:val="595959" w:themeColor="text1" w:themeTint="A6"/>
                <w:sz w:val="22"/>
                <w:szCs w:val="22"/>
                <w:u w:val="single"/>
              </w:rPr>
              <w:t> </w:t>
            </w:r>
          </w:p>
          <w:p w14:paraId="74AB5D63" w14:textId="624ABC7F" w:rsidR="00356754" w:rsidRPr="00AE6E70" w:rsidRDefault="00356754" w:rsidP="00E706B7">
            <w:pPr>
              <w:pStyle w:val="Paragraphedeliste"/>
              <w:numPr>
                <w:ilvl w:val="0"/>
                <w:numId w:val="4"/>
              </w:numPr>
              <w:tabs>
                <w:tab w:val="clear" w:pos="1211"/>
                <w:tab w:val="num" w:pos="863"/>
              </w:tabs>
              <w:ind w:right="189" w:hanging="632"/>
              <w:jc w:val="both"/>
              <w:rPr>
                <w:color w:val="595959" w:themeColor="text1" w:themeTint="A6"/>
                <w:sz w:val="16"/>
                <w:szCs w:val="16"/>
              </w:rPr>
            </w:pPr>
            <w:r w:rsidRPr="00AE6E70">
              <w:rPr>
                <w:color w:val="595959" w:themeColor="text1" w:themeTint="A6"/>
                <w:sz w:val="16"/>
                <w:szCs w:val="16"/>
              </w:rPr>
              <w:t>Loi n° 78-753 du 17 juillet 1978 relative aux droits d’accès aux documents administratifs</w:t>
            </w:r>
          </w:p>
          <w:p w14:paraId="6D2A91C1" w14:textId="3DC2AF8C" w:rsidR="00356754" w:rsidRPr="00AE6E70" w:rsidRDefault="00356754" w:rsidP="00E706B7">
            <w:pPr>
              <w:pStyle w:val="Paragraphedeliste"/>
              <w:numPr>
                <w:ilvl w:val="0"/>
                <w:numId w:val="4"/>
              </w:numPr>
              <w:tabs>
                <w:tab w:val="clear" w:pos="1211"/>
                <w:tab w:val="num" w:pos="863"/>
              </w:tabs>
              <w:ind w:hanging="632"/>
              <w:jc w:val="both"/>
              <w:rPr>
                <w:color w:val="595959" w:themeColor="text1" w:themeTint="A6"/>
                <w:sz w:val="16"/>
                <w:szCs w:val="16"/>
              </w:rPr>
            </w:pPr>
            <w:r w:rsidRPr="00AE6E70">
              <w:rPr>
                <w:color w:val="595959" w:themeColor="text1" w:themeTint="A6"/>
                <w:sz w:val="16"/>
                <w:szCs w:val="16"/>
              </w:rPr>
              <w:t>Loi n° 2002-303 du 4 mars 2002 relatives aux droits des malades et à la qualité du système de santé</w:t>
            </w:r>
            <w:r w:rsidR="009F3BFC" w:rsidRPr="00AE6E70">
              <w:rPr>
                <w:color w:val="7F7F7F" w:themeColor="text1" w:themeTint="80"/>
                <w:sz w:val="16"/>
                <w:szCs w:val="16"/>
              </w:rPr>
              <w:t xml:space="preserve"> permet d’obtenir la consultation sur place ou l’envoi à domicile des informations de santé. Un accompagnement médical peut être proposé afin de recevoir toutes les explications nécessaires, utiles et appropriées</w:t>
            </w:r>
          </w:p>
          <w:p w14:paraId="15267D72" w14:textId="2D3A0779" w:rsidR="00356754" w:rsidRPr="00AE6E70" w:rsidRDefault="00356754" w:rsidP="00E706B7">
            <w:pPr>
              <w:pStyle w:val="Paragraphedeliste"/>
              <w:numPr>
                <w:ilvl w:val="0"/>
                <w:numId w:val="4"/>
              </w:numPr>
              <w:tabs>
                <w:tab w:val="clear" w:pos="1211"/>
                <w:tab w:val="num" w:pos="863"/>
              </w:tabs>
              <w:ind w:right="189" w:hanging="632"/>
              <w:jc w:val="both"/>
              <w:rPr>
                <w:color w:val="595959" w:themeColor="text1" w:themeTint="A6"/>
                <w:sz w:val="16"/>
                <w:szCs w:val="16"/>
              </w:rPr>
            </w:pPr>
            <w:r w:rsidRPr="00AE6E70">
              <w:rPr>
                <w:color w:val="595959" w:themeColor="text1" w:themeTint="A6"/>
                <w:sz w:val="16"/>
                <w:szCs w:val="16"/>
              </w:rPr>
              <w:t>Décret n° 2006-6 du 04 janvier 2006 article 2 II relatif à l’hébergement de données de santé à caractère personnel et modifiant le code de la santé publique</w:t>
            </w:r>
          </w:p>
          <w:p w14:paraId="00A73A49" w14:textId="1FE1352E" w:rsidR="00356754" w:rsidRPr="00AE6E70" w:rsidRDefault="00356754" w:rsidP="00E706B7">
            <w:pPr>
              <w:pStyle w:val="Paragraphedeliste"/>
              <w:numPr>
                <w:ilvl w:val="0"/>
                <w:numId w:val="4"/>
              </w:numPr>
              <w:tabs>
                <w:tab w:val="clear" w:pos="1211"/>
                <w:tab w:val="num" w:pos="863"/>
                <w:tab w:val="left" w:pos="2328"/>
              </w:tabs>
              <w:ind w:hanging="632"/>
              <w:jc w:val="both"/>
              <w:rPr>
                <w:sz w:val="16"/>
                <w:szCs w:val="16"/>
              </w:rPr>
            </w:pPr>
            <w:r w:rsidRPr="00AE6E70">
              <w:rPr>
                <w:color w:val="595959" w:themeColor="text1" w:themeTint="A6"/>
                <w:sz w:val="16"/>
                <w:szCs w:val="16"/>
              </w:rPr>
              <w:t>Code de la santé publique 1</w:t>
            </w:r>
            <w:r w:rsidRPr="00AE6E70">
              <w:rPr>
                <w:color w:val="595959" w:themeColor="text1" w:themeTint="A6"/>
                <w:sz w:val="16"/>
                <w:szCs w:val="16"/>
                <w:vertAlign w:val="superscript"/>
              </w:rPr>
              <w:t>ère</w:t>
            </w:r>
            <w:r w:rsidRPr="00AE6E70">
              <w:rPr>
                <w:color w:val="595959" w:themeColor="text1" w:themeTint="A6"/>
                <w:sz w:val="16"/>
                <w:szCs w:val="16"/>
              </w:rPr>
              <w:t xml:space="preserve"> partie : Protection générale de la santé – livre 1</w:t>
            </w:r>
            <w:r w:rsidRPr="00AE6E70">
              <w:rPr>
                <w:color w:val="595959" w:themeColor="text1" w:themeTint="A6"/>
                <w:sz w:val="16"/>
                <w:szCs w:val="16"/>
                <w:vertAlign w:val="superscript"/>
              </w:rPr>
              <w:t>er</w:t>
            </w:r>
            <w:r w:rsidRPr="00AE6E70">
              <w:rPr>
                <w:color w:val="595959" w:themeColor="text1" w:themeTint="A6"/>
                <w:sz w:val="16"/>
                <w:szCs w:val="16"/>
              </w:rPr>
              <w:t> : Protection des personnes en matière de santé – Titre 1</w:t>
            </w:r>
            <w:r w:rsidRPr="00AE6E70">
              <w:rPr>
                <w:color w:val="595959" w:themeColor="text1" w:themeTint="A6"/>
                <w:sz w:val="16"/>
                <w:szCs w:val="16"/>
                <w:vertAlign w:val="superscript"/>
              </w:rPr>
              <w:t>er</w:t>
            </w:r>
            <w:r w:rsidRPr="00AE6E70">
              <w:rPr>
                <w:color w:val="595959" w:themeColor="text1" w:themeTint="A6"/>
                <w:sz w:val="16"/>
                <w:szCs w:val="16"/>
              </w:rPr>
              <w:t> : Droits des personnes malades et des usagers du système de sant</w:t>
            </w:r>
            <w:r w:rsidR="004D5A37" w:rsidRPr="00AE6E70">
              <w:rPr>
                <w:color w:val="595959" w:themeColor="text1" w:themeTint="A6"/>
                <w:sz w:val="16"/>
                <w:szCs w:val="16"/>
              </w:rPr>
              <w:t>é</w:t>
            </w:r>
          </w:p>
          <w:p w14:paraId="1ECCC4FC" w14:textId="77777777" w:rsidR="002A54DE" w:rsidRDefault="002A54DE" w:rsidP="00E706B7">
            <w:pPr>
              <w:rPr>
                <w:sz w:val="18"/>
                <w:szCs w:val="18"/>
              </w:rPr>
            </w:pPr>
          </w:p>
          <w:p w14:paraId="5E56FE4C" w14:textId="77777777" w:rsidR="002A54DE" w:rsidRDefault="002A54DE" w:rsidP="002A54DE">
            <w:pPr>
              <w:ind w:left="315"/>
              <w:jc w:val="center"/>
              <w:rPr>
                <w:sz w:val="18"/>
                <w:szCs w:val="18"/>
              </w:rPr>
            </w:pPr>
          </w:p>
          <w:p w14:paraId="5D6B0281" w14:textId="34F37289" w:rsidR="00390927" w:rsidRDefault="00390927" w:rsidP="002A54DE">
            <w:pPr>
              <w:ind w:left="315"/>
              <w:jc w:val="center"/>
              <w:rPr>
                <w:sz w:val="18"/>
                <w:szCs w:val="18"/>
              </w:rPr>
            </w:pPr>
            <w:r w:rsidRPr="009F3BFC">
              <w:rPr>
                <w:sz w:val="18"/>
                <w:szCs w:val="18"/>
              </w:rPr>
              <w:t>Pour tout renseignement complémentaire, vous pouvez vous adresser au Département d’Information Médicale :</w:t>
            </w:r>
            <w:r w:rsidR="002A54DE">
              <w:rPr>
                <w:rFonts w:ascii="Wingdings" w:hAnsi="Wingdings"/>
                <w:sz w:val="18"/>
                <w:szCs w:val="18"/>
              </w:rPr>
              <w:sym w:font="Wingdings" w:char="F028"/>
            </w:r>
            <w:r w:rsidR="002A54DE">
              <w:rPr>
                <w:sz w:val="18"/>
                <w:szCs w:val="18"/>
              </w:rPr>
              <w:t xml:space="preserve">: </w:t>
            </w:r>
            <w:r w:rsidR="002A54DE" w:rsidRPr="005C19A7">
              <w:rPr>
                <w:b/>
                <w:bCs/>
                <w:sz w:val="18"/>
                <w:szCs w:val="18"/>
              </w:rPr>
              <w:t>02.38.29.38.21</w:t>
            </w:r>
            <w:r w:rsidR="002A54DE">
              <w:rPr>
                <w:b/>
                <w:bCs/>
                <w:sz w:val="18"/>
                <w:szCs w:val="18"/>
              </w:rPr>
              <w:t xml:space="preserve">   </w:t>
            </w:r>
            <w:r w:rsidR="002A54DE">
              <w:rPr>
                <w:rFonts w:ascii="Wingdings" w:hAnsi="Wingdings"/>
                <w:sz w:val="18"/>
                <w:szCs w:val="18"/>
              </w:rPr>
              <w:sym w:font="Wingdings" w:char="F02A"/>
            </w:r>
            <w:r w:rsidR="002A54DE">
              <w:rPr>
                <w:sz w:val="18"/>
                <w:szCs w:val="18"/>
              </w:rPr>
              <w:t xml:space="preserve">: </w:t>
            </w:r>
            <w:hyperlink r:id="rId9" w:history="1">
              <w:r w:rsidR="002A54DE" w:rsidRPr="00901A5B">
                <w:rPr>
                  <w:rStyle w:val="Lienhypertexte"/>
                  <w:sz w:val="18"/>
                  <w:szCs w:val="18"/>
                </w:rPr>
                <w:t>dim@ch-gien.com</w:t>
              </w:r>
            </w:hyperlink>
          </w:p>
          <w:p w14:paraId="30ADC15B" w14:textId="77777777" w:rsidR="002A54DE" w:rsidRDefault="002A54DE" w:rsidP="002A54DE">
            <w:pPr>
              <w:rPr>
                <w:sz w:val="18"/>
                <w:szCs w:val="18"/>
              </w:rPr>
            </w:pPr>
          </w:p>
          <w:p w14:paraId="14DF8752" w14:textId="77777777" w:rsidR="002A54DE" w:rsidRDefault="002A54DE" w:rsidP="00605370">
            <w:pPr>
              <w:ind w:left="315"/>
              <w:rPr>
                <w:sz w:val="18"/>
                <w:szCs w:val="18"/>
              </w:rPr>
            </w:pPr>
          </w:p>
          <w:tbl>
            <w:tblPr>
              <w:tblStyle w:val="Grilledutableau"/>
              <w:tblW w:w="0" w:type="auto"/>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8"/>
            </w:tblGrid>
            <w:tr w:rsidR="002A54DE" w14:paraId="61DFD5F6" w14:textId="77777777" w:rsidTr="002A54DE">
              <w:tc>
                <w:tcPr>
                  <w:tcW w:w="7803" w:type="dxa"/>
                </w:tcPr>
                <w:p w14:paraId="2C8B045D" w14:textId="7251702C" w:rsidR="002A54DE" w:rsidRDefault="002A54DE" w:rsidP="002A54DE">
                  <w:pPr>
                    <w:jc w:val="center"/>
                    <w:rPr>
                      <w:sz w:val="16"/>
                      <w:szCs w:val="16"/>
                    </w:rPr>
                  </w:pPr>
                  <w:r>
                    <w:rPr>
                      <w:sz w:val="16"/>
                      <w:szCs w:val="16"/>
                    </w:rPr>
                    <w:t xml:space="preserve">Centre Hospitalier Pierre </w:t>
                  </w:r>
                  <w:proofErr w:type="spellStart"/>
                  <w:r>
                    <w:rPr>
                      <w:sz w:val="16"/>
                      <w:szCs w:val="16"/>
                    </w:rPr>
                    <w:t>Dezarnaulds</w:t>
                  </w:r>
                  <w:proofErr w:type="spellEnd"/>
                  <w:r w:rsidR="005428FC">
                    <w:rPr>
                      <w:sz w:val="16"/>
                      <w:szCs w:val="16"/>
                    </w:rPr>
                    <w:t xml:space="preserve"> - 2 avenue Jean Villejean - </w:t>
                  </w:r>
                  <w:r w:rsidRPr="005C19A7">
                    <w:rPr>
                      <w:sz w:val="16"/>
                      <w:szCs w:val="16"/>
                    </w:rPr>
                    <w:t>45503 GIEN Cedex</w:t>
                  </w:r>
                </w:p>
                <w:p w14:paraId="6DD3653D" w14:textId="52AA23AA" w:rsidR="002A54DE" w:rsidRPr="002A54DE" w:rsidRDefault="002A54DE" w:rsidP="002A54DE">
                  <w:pPr>
                    <w:jc w:val="center"/>
                    <w:rPr>
                      <w:b/>
                      <w:bCs/>
                      <w:sz w:val="18"/>
                      <w:szCs w:val="18"/>
                    </w:rPr>
                  </w:pPr>
                  <w:r w:rsidRPr="005C19A7">
                    <w:rPr>
                      <w:rFonts w:ascii="Wingdings" w:hAnsi="Wingdings"/>
                      <w:sz w:val="16"/>
                      <w:szCs w:val="16"/>
                    </w:rPr>
                    <w:sym w:font="Wingdings" w:char="F028"/>
                  </w:r>
                  <w:r w:rsidRPr="005C19A7">
                    <w:rPr>
                      <w:sz w:val="16"/>
                      <w:szCs w:val="16"/>
                    </w:rPr>
                    <w:t> : 02.38.29.38.29</w:t>
                  </w:r>
                  <w:r>
                    <w:rPr>
                      <w:sz w:val="16"/>
                      <w:szCs w:val="16"/>
                    </w:rPr>
                    <w:t xml:space="preserve">   </w:t>
                  </w:r>
                  <w:r w:rsidRPr="005C19A7">
                    <w:rPr>
                      <w:noProof/>
                      <w:sz w:val="16"/>
                      <w:szCs w:val="16"/>
                    </w:rPr>
                    <w:drawing>
                      <wp:inline distT="0" distB="0" distL="0" distR="0" wp14:anchorId="703306AA" wp14:editId="70939154">
                        <wp:extent cx="148800" cy="129600"/>
                        <wp:effectExtent l="0" t="0" r="3810" b="381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800" cy="129600"/>
                                </a:xfrm>
                                <a:prstGeom prst="rect">
                                  <a:avLst/>
                                </a:prstGeom>
                              </pic:spPr>
                            </pic:pic>
                          </a:graphicData>
                        </a:graphic>
                      </wp:inline>
                    </w:drawing>
                  </w:r>
                  <w:r w:rsidRPr="005C19A7">
                    <w:rPr>
                      <w:sz w:val="16"/>
                      <w:szCs w:val="16"/>
                    </w:rPr>
                    <w:t xml:space="preserve">: 02.38.29.38.13 </w:t>
                  </w:r>
                  <w:r>
                    <w:rPr>
                      <w:sz w:val="16"/>
                      <w:szCs w:val="16"/>
                    </w:rPr>
                    <w:t xml:space="preserve">  </w:t>
                  </w:r>
                  <w:r w:rsidRPr="005C19A7">
                    <w:rPr>
                      <w:sz w:val="16"/>
                      <w:szCs w:val="16"/>
                    </w:rPr>
                    <w:t>www-ch-gien.com</w:t>
                  </w:r>
                </w:p>
              </w:tc>
            </w:tr>
          </w:tbl>
          <w:p w14:paraId="6DB62259" w14:textId="57CE1C8D" w:rsidR="00390927" w:rsidRPr="004D5A37" w:rsidRDefault="00390927" w:rsidP="00AE6E70">
            <w:pPr>
              <w:rPr>
                <w:b/>
                <w:bCs/>
                <w:sz w:val="20"/>
                <w:szCs w:val="20"/>
              </w:rPr>
            </w:pPr>
          </w:p>
        </w:tc>
      </w:tr>
    </w:tbl>
    <w:p w14:paraId="38149DB5" w14:textId="30AEF45D" w:rsidR="00B16818" w:rsidRPr="00356754" w:rsidRDefault="00B16818" w:rsidP="00930989">
      <w:pPr>
        <w:tabs>
          <w:tab w:val="left" w:pos="2328"/>
        </w:tabs>
        <w:rPr>
          <w:sz w:val="16"/>
          <w:szCs w:val="16"/>
        </w:rPr>
      </w:pPr>
    </w:p>
    <w:tbl>
      <w:tblPr>
        <w:tblStyle w:val="Grilledutableau"/>
        <w:tblW w:w="162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gridCol w:w="8109"/>
      </w:tblGrid>
      <w:tr w:rsidR="001D242D" w14:paraId="4A38CCFD" w14:textId="77777777" w:rsidTr="002A54DE">
        <w:trPr>
          <w:trHeight w:val="10694"/>
        </w:trPr>
        <w:tc>
          <w:tcPr>
            <w:tcW w:w="8114" w:type="dxa"/>
          </w:tcPr>
          <w:p w14:paraId="79EAF608" w14:textId="7C43AF41" w:rsidR="001D242D" w:rsidRPr="001D242D" w:rsidRDefault="001D242D">
            <w:pPr>
              <w:rPr>
                <w:sz w:val="22"/>
                <w:szCs w:val="22"/>
              </w:rPr>
            </w:pPr>
            <w:r w:rsidRPr="001D242D">
              <w:rPr>
                <w:noProof/>
                <w:sz w:val="22"/>
                <w:szCs w:val="22"/>
              </w:rPr>
              <mc:AlternateContent>
                <mc:Choice Requires="wps">
                  <w:drawing>
                    <wp:anchor distT="0" distB="0" distL="114300" distR="114300" simplePos="0" relativeHeight="251658240" behindDoc="0" locked="0" layoutInCell="1" allowOverlap="1" wp14:anchorId="12F8C6A3" wp14:editId="3565760A">
                      <wp:simplePos x="0" y="0"/>
                      <wp:positionH relativeFrom="column">
                        <wp:posOffset>578105</wp:posOffset>
                      </wp:positionH>
                      <wp:positionV relativeFrom="paragraph">
                        <wp:posOffset>63135</wp:posOffset>
                      </wp:positionV>
                      <wp:extent cx="3185160" cy="323215"/>
                      <wp:effectExtent l="0" t="0" r="0" b="63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323215"/>
                              </a:xfrm>
                              <a:prstGeom prst="rect">
                                <a:avLst/>
                              </a:prstGeom>
                              <a:solidFill>
                                <a:srgbClr val="FFFF66"/>
                              </a:solidFill>
                              <a:ln w="9525">
                                <a:noFill/>
                                <a:round/>
                                <a:headEnd/>
                                <a:tailEnd/>
                              </a:ln>
                            </wps:spPr>
                            <wps:txbx>
                              <w:txbxContent>
                                <w:p w14:paraId="37C3EEFB" w14:textId="77777777" w:rsidR="005300D9" w:rsidRPr="00573D60" w:rsidRDefault="005300D9" w:rsidP="005300D9">
                                  <w:pPr>
                                    <w:jc w:val="center"/>
                                    <w:rPr>
                                      <w:b/>
                                      <w:color w:val="002060"/>
                                      <w:sz w:val="28"/>
                                      <w:szCs w:val="28"/>
                                    </w:rPr>
                                  </w:pPr>
                                  <w:r w:rsidRPr="00573D60">
                                    <w:rPr>
                                      <w:b/>
                                      <w:color w:val="002060"/>
                                      <w:sz w:val="28"/>
                                      <w:szCs w:val="28"/>
                                    </w:rPr>
                                    <w:t>Mode d’emploi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F8C6A3" id="AutoShape 22" o:spid="_x0000_s1030" style="position:absolute;margin-left:45.5pt;margin-top:4.95pt;width:250.8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pEGwIAABsEAAAOAAAAZHJzL2Uyb0RvYy54bWysU1+P0zAMf0fiO0R5Z127P9xV606nHUNI&#10;B5x08AGyNF0j0jg42brj0+Ok3RjwhuhDZNf2z/bP9uru1Bl2VOg12Irnkylnykqotd1X/OuX7Zsb&#10;znwQthYGrKr4i/L8bv361ap3pSqgBVMrZARifdm7irchuDLLvGxVJ/wEnLJkbAA7EUjFfVaj6Am9&#10;M1kxnS6zHrB2CFJ5T38fBiNfJ/ymUTJ8bhqvAjMVp9pCejG9u/hm65Uo9yhcq+VYhviHKjqhLSW9&#10;QD2IINgB9V9QnZYIHpowkdBl0DRaqtQDdZNP/+jmuRVOpV6IHO8uNPn/Bys/HZ+Q6briC86s6GhE&#10;94cAKTMrishP73xJbs/uCWOH3j2C/OaZhU0r7F7dI0LfKlFTVXn0z34LiIqnULbrP0JN8ILgE1Wn&#10;BrsISCSwU5rIy2Ui6hSYpJ+z/GaRL2lwkmyzYlbki5RClOdohz68V9CxKFQcaeIJXRwffYjViPLs&#10;kqoHo+utNiYpuN9tDLKjoO3Y0rdcjuj+2s1Y1lf8dlEsErKFGJ8WB+Fg6yRFAt6NchDaDDIlN3Zk&#10;JJIwkBlOu1OifH6mdwf1C1GEMOwn3RMJLeAPznrazYr77weBijPzwRLNt/l8Hpc5KfPF24IUvLbs&#10;ri3CSoKquAzI2aBswnACB4d631KufOwszr7Ribc4uKGusQHawETneC1xxa/15PXrptc/AQAA//8D&#10;AFBLAwQUAAYACAAAACEA+VczH94AAAAHAQAADwAAAGRycy9kb3ducmV2LnhtbEyPQUvDQBCF74L/&#10;YRnBm92kYkhiNiVUBD22Wuhxm50modnZkN22aX6940lPw+M93vumWE22FxccfedIQbyIQCDVznTU&#10;KPj+en9KQfigyejeESq4oYdVeX9X6Ny4K23wsg2N4BLyuVbQhjDkUvq6Rav9wg1I7B3daHVgOTbS&#10;jPrK5baXyyhKpNUd8UKrB1y3WJ+2Z6sg3e36Wd6qt+ePeD3P4XNvqs1eqceHqXoFEXAKf2H4xWd0&#10;KJnp4M5kvOgVZDG/EvhmINh+yZYJiIOCJEpBloX8z1/+AAAA//8DAFBLAQItABQABgAIAAAAIQC2&#10;gziS/gAAAOEBAAATAAAAAAAAAAAAAAAAAAAAAABbQ29udGVudF9UeXBlc10ueG1sUEsBAi0AFAAG&#10;AAgAAAAhADj9If/WAAAAlAEAAAsAAAAAAAAAAAAAAAAALwEAAF9yZWxzLy5yZWxzUEsBAi0AFAAG&#10;AAgAAAAhAC9jakQbAgAAGwQAAA4AAAAAAAAAAAAAAAAALgIAAGRycy9lMm9Eb2MueG1sUEsBAi0A&#10;FAAGAAgAAAAhAPlXMx/eAAAABwEAAA8AAAAAAAAAAAAAAAAAdQQAAGRycy9kb3ducmV2LnhtbFBL&#10;BQYAAAAABAAEAPMAAACABQAAAAA=&#10;" fillcolor="#ff6" stroked="f">
                      <v:stroke joinstyle="round"/>
                      <v:textbox>
                        <w:txbxContent>
                          <w:p w14:paraId="37C3EEFB" w14:textId="77777777" w:rsidR="005300D9" w:rsidRPr="00573D60" w:rsidRDefault="005300D9" w:rsidP="005300D9">
                            <w:pPr>
                              <w:jc w:val="center"/>
                              <w:rPr>
                                <w:b/>
                                <w:color w:val="002060"/>
                                <w:sz w:val="28"/>
                                <w:szCs w:val="28"/>
                              </w:rPr>
                            </w:pPr>
                            <w:r w:rsidRPr="00573D60">
                              <w:rPr>
                                <w:b/>
                                <w:color w:val="002060"/>
                                <w:sz w:val="28"/>
                                <w:szCs w:val="28"/>
                              </w:rPr>
                              <w:t>Mode d’emploi</w:t>
                            </w:r>
                          </w:p>
                        </w:txbxContent>
                      </v:textbox>
                    </v:rect>
                  </w:pict>
                </mc:Fallback>
              </mc:AlternateContent>
            </w:r>
          </w:p>
          <w:p w14:paraId="45ED7F33" w14:textId="71524591" w:rsidR="001D242D" w:rsidRPr="001D242D" w:rsidRDefault="001D242D">
            <w:pPr>
              <w:rPr>
                <w:sz w:val="22"/>
                <w:szCs w:val="22"/>
              </w:rPr>
            </w:pPr>
          </w:p>
          <w:p w14:paraId="41344C09" w14:textId="72B0531A" w:rsidR="001D242D" w:rsidRPr="00390927" w:rsidRDefault="001D242D" w:rsidP="001D242D">
            <w:pPr>
              <w:tabs>
                <w:tab w:val="left" w:pos="1275"/>
              </w:tabs>
              <w:rPr>
                <w:b/>
                <w:color w:val="002060"/>
                <w:sz w:val="18"/>
                <w:szCs w:val="18"/>
              </w:rPr>
            </w:pPr>
            <w:r w:rsidRPr="00390927">
              <w:rPr>
                <w:b/>
                <w:color w:val="002060"/>
                <w:sz w:val="18"/>
                <w:szCs w:val="18"/>
              </w:rPr>
              <w:t>Comment accéder à votre dossier ?</w:t>
            </w:r>
          </w:p>
          <w:p w14:paraId="0E55CCCA" w14:textId="4F781380" w:rsidR="001D242D" w:rsidRPr="00390927" w:rsidRDefault="001D242D" w:rsidP="001D242D">
            <w:pPr>
              <w:tabs>
                <w:tab w:val="left" w:pos="1275"/>
              </w:tabs>
              <w:rPr>
                <w:sz w:val="18"/>
                <w:szCs w:val="18"/>
              </w:rPr>
            </w:pPr>
            <w:r w:rsidRPr="00390927">
              <w:rPr>
                <w:sz w:val="18"/>
                <w:szCs w:val="18"/>
              </w:rPr>
              <w:t>Vous pouvez</w:t>
            </w:r>
            <w:r w:rsidRPr="00390927">
              <w:rPr>
                <w:sz w:val="18"/>
                <w:szCs w:val="18"/>
              </w:rPr>
              <w:tab/>
            </w:r>
          </w:p>
          <w:p w14:paraId="0C9E1ADB" w14:textId="65B27035" w:rsidR="001D242D" w:rsidRPr="00390927" w:rsidRDefault="001D242D" w:rsidP="001D242D">
            <w:pPr>
              <w:tabs>
                <w:tab w:val="left" w:pos="1275"/>
              </w:tabs>
              <w:rPr>
                <w:sz w:val="18"/>
                <w:szCs w:val="18"/>
              </w:rPr>
            </w:pPr>
            <w:r w:rsidRPr="00390927">
              <w:rPr>
                <w:sz w:val="18"/>
                <w:szCs w:val="18"/>
              </w:rPr>
              <w:t>- consulter votre dossier à l’hôpital</w:t>
            </w:r>
          </w:p>
          <w:p w14:paraId="28790340" w14:textId="4BC2D395" w:rsidR="001D242D" w:rsidRPr="00390927" w:rsidRDefault="001D242D" w:rsidP="001D242D">
            <w:pPr>
              <w:tabs>
                <w:tab w:val="left" w:pos="0"/>
              </w:tabs>
              <w:jc w:val="both"/>
              <w:rPr>
                <w:sz w:val="18"/>
                <w:szCs w:val="18"/>
              </w:rPr>
            </w:pPr>
            <w:r w:rsidRPr="00390927">
              <w:rPr>
                <w:sz w:val="18"/>
                <w:szCs w:val="18"/>
              </w:rPr>
              <w:t>- recevoir les photocopies à domicile</w:t>
            </w:r>
          </w:p>
          <w:p w14:paraId="1EBC941F" w14:textId="56E42104" w:rsidR="001D242D" w:rsidRPr="00390927" w:rsidRDefault="001D242D" w:rsidP="00F07F8F">
            <w:pPr>
              <w:tabs>
                <w:tab w:val="left" w:pos="0"/>
              </w:tabs>
              <w:jc w:val="both"/>
              <w:rPr>
                <w:sz w:val="18"/>
                <w:szCs w:val="18"/>
              </w:rPr>
            </w:pPr>
            <w:r w:rsidRPr="00390927">
              <w:rPr>
                <w:sz w:val="18"/>
                <w:szCs w:val="18"/>
              </w:rPr>
              <w:t>- faire envoyer les photocopies à un médecin dont vous avez indiqué les coordonnées</w:t>
            </w:r>
          </w:p>
          <w:p w14:paraId="438B27D4" w14:textId="66D0A46E" w:rsidR="001D242D" w:rsidRPr="00390927" w:rsidRDefault="001D242D" w:rsidP="001D242D">
            <w:pPr>
              <w:rPr>
                <w:b/>
                <w:color w:val="002060"/>
                <w:sz w:val="18"/>
                <w:szCs w:val="18"/>
              </w:rPr>
            </w:pPr>
            <w:r w:rsidRPr="00390927">
              <w:rPr>
                <w:b/>
                <w:color w:val="002060"/>
                <w:sz w:val="18"/>
                <w:szCs w:val="18"/>
              </w:rPr>
              <w:t>Qui peut faire la demande ?</w:t>
            </w:r>
          </w:p>
          <w:p w14:paraId="74FDDE15" w14:textId="065A232F" w:rsidR="001D242D" w:rsidRPr="00390927" w:rsidRDefault="001D242D" w:rsidP="001D242D">
            <w:pPr>
              <w:ind w:right="30"/>
              <w:jc w:val="both"/>
              <w:rPr>
                <w:rFonts w:ascii="Abadi Extra Light" w:hAnsi="Abadi Extra Light"/>
                <w:sz w:val="18"/>
                <w:szCs w:val="18"/>
              </w:rPr>
            </w:pPr>
            <w:r w:rsidRPr="00390927">
              <w:rPr>
                <w:sz w:val="18"/>
                <w:szCs w:val="18"/>
              </w:rPr>
              <w:t>Vous-même, un médecin que vous avez désigné par écrit et sous certaines conditions : un ayant-droit, un représentant légal (père, mère, tuteur)</w:t>
            </w:r>
          </w:p>
          <w:p w14:paraId="4A3DD14D" w14:textId="77C3E721" w:rsidR="001D242D" w:rsidRPr="00390927" w:rsidRDefault="001D242D" w:rsidP="001D242D">
            <w:pPr>
              <w:ind w:right="30"/>
              <w:rPr>
                <w:b/>
                <w:color w:val="002060"/>
                <w:sz w:val="18"/>
                <w:szCs w:val="18"/>
              </w:rPr>
            </w:pPr>
            <w:r w:rsidRPr="00390927">
              <w:rPr>
                <w:b/>
                <w:color w:val="002060"/>
                <w:sz w:val="18"/>
                <w:szCs w:val="18"/>
              </w:rPr>
              <w:t>Qui répond ?</w:t>
            </w:r>
          </w:p>
          <w:p w14:paraId="4093529C" w14:textId="76696F02" w:rsidR="001D242D" w:rsidRPr="00390927" w:rsidRDefault="001D242D" w:rsidP="001D242D">
            <w:pPr>
              <w:ind w:right="30"/>
              <w:jc w:val="both"/>
              <w:rPr>
                <w:sz w:val="18"/>
                <w:szCs w:val="18"/>
              </w:rPr>
            </w:pPr>
            <w:r w:rsidRPr="00390927">
              <w:rPr>
                <w:sz w:val="18"/>
                <w:szCs w:val="18"/>
              </w:rPr>
              <w:t>Dans un premier temps, le Département d’Information Médicale vous répond et vous informe, au besoin, des éléments à compléter.</w:t>
            </w:r>
          </w:p>
          <w:p w14:paraId="6ED50A21" w14:textId="5DEEB4A4" w:rsidR="001D242D" w:rsidRPr="00390927" w:rsidRDefault="001D242D" w:rsidP="001D242D">
            <w:pPr>
              <w:ind w:right="30"/>
              <w:jc w:val="both"/>
              <w:rPr>
                <w:sz w:val="18"/>
                <w:szCs w:val="18"/>
              </w:rPr>
            </w:pPr>
            <w:r w:rsidRPr="00390927">
              <w:rPr>
                <w:sz w:val="18"/>
                <w:szCs w:val="18"/>
              </w:rPr>
              <w:t>Puis un médecin peut :</w:t>
            </w:r>
          </w:p>
          <w:p w14:paraId="7DF27D8F" w14:textId="7E005646" w:rsidR="001D242D" w:rsidRPr="00390927" w:rsidRDefault="001D242D" w:rsidP="001D242D">
            <w:pPr>
              <w:numPr>
                <w:ilvl w:val="0"/>
                <w:numId w:val="4"/>
              </w:numPr>
              <w:ind w:right="30"/>
              <w:jc w:val="both"/>
              <w:rPr>
                <w:sz w:val="18"/>
                <w:szCs w:val="18"/>
              </w:rPr>
            </w:pPr>
            <w:r w:rsidRPr="00390927">
              <w:rPr>
                <w:sz w:val="18"/>
                <w:szCs w:val="18"/>
              </w:rPr>
              <w:t>soit vous proposer par écrit de consulter votre dossier dans le service, en présence d’un médecin et/ou d’une tierce personne,</w:t>
            </w:r>
          </w:p>
          <w:p w14:paraId="3F340950" w14:textId="334E5743" w:rsidR="001D242D" w:rsidRPr="00390927" w:rsidRDefault="001D242D" w:rsidP="001D242D">
            <w:pPr>
              <w:numPr>
                <w:ilvl w:val="0"/>
                <w:numId w:val="4"/>
              </w:numPr>
              <w:ind w:right="30"/>
              <w:jc w:val="both"/>
              <w:rPr>
                <w:rFonts w:ascii="Abadi Extra Light" w:hAnsi="Abadi Extra Light"/>
                <w:sz w:val="18"/>
                <w:szCs w:val="18"/>
              </w:rPr>
            </w:pPr>
            <w:r w:rsidRPr="00390927">
              <w:rPr>
                <w:sz w:val="18"/>
                <w:szCs w:val="18"/>
              </w:rPr>
              <w:t>soit vous envoyer les photocopies de votre dossier</w:t>
            </w:r>
          </w:p>
          <w:p w14:paraId="4A561515" w14:textId="23BC5325" w:rsidR="001D242D" w:rsidRPr="00390927" w:rsidRDefault="001D242D" w:rsidP="001D242D">
            <w:pPr>
              <w:ind w:right="30"/>
              <w:rPr>
                <w:b/>
                <w:color w:val="002060"/>
                <w:sz w:val="18"/>
                <w:szCs w:val="18"/>
              </w:rPr>
            </w:pPr>
            <w:r w:rsidRPr="00390927">
              <w:rPr>
                <w:b/>
                <w:color w:val="002060"/>
                <w:sz w:val="18"/>
                <w:szCs w:val="18"/>
              </w:rPr>
              <w:t>Comment faire la demande ?</w:t>
            </w:r>
          </w:p>
          <w:p w14:paraId="69B7636A" w14:textId="1AFEFBDD" w:rsidR="00F07F8F" w:rsidRPr="00573D60" w:rsidRDefault="001D242D" w:rsidP="001D242D">
            <w:pPr>
              <w:ind w:right="30"/>
              <w:jc w:val="both"/>
              <w:rPr>
                <w:sz w:val="18"/>
                <w:szCs w:val="18"/>
              </w:rPr>
            </w:pPr>
            <w:r w:rsidRPr="00573D60">
              <w:rPr>
                <w:sz w:val="18"/>
                <w:szCs w:val="18"/>
              </w:rPr>
              <w:t>En adressant un courrier à la Direction du Centre Hospitalier – 2 avenue Jean Villejean – BP 89 – 45503 GIEN Cedex</w:t>
            </w:r>
          </w:p>
          <w:p w14:paraId="1293E51E" w14:textId="7C958CCF" w:rsidR="001D242D" w:rsidRPr="00573D60" w:rsidRDefault="001D242D" w:rsidP="001D242D">
            <w:pPr>
              <w:ind w:right="72"/>
              <w:rPr>
                <w:b/>
                <w:color w:val="002060"/>
                <w:sz w:val="18"/>
                <w:szCs w:val="18"/>
              </w:rPr>
            </w:pPr>
            <w:r w:rsidRPr="00573D60">
              <w:rPr>
                <w:b/>
                <w:color w:val="002060"/>
                <w:sz w:val="18"/>
                <w:szCs w:val="18"/>
              </w:rPr>
              <w:t>Dans quel délai accéder au dossier ?</w:t>
            </w:r>
          </w:p>
          <w:p w14:paraId="4EC9731C" w14:textId="3A1E7ED2" w:rsidR="001D242D" w:rsidRPr="00573D60" w:rsidRDefault="001D242D" w:rsidP="00F07F8F">
            <w:pPr>
              <w:ind w:right="72"/>
              <w:jc w:val="both"/>
              <w:rPr>
                <w:sz w:val="18"/>
                <w:szCs w:val="18"/>
              </w:rPr>
            </w:pPr>
            <w:r w:rsidRPr="00573D60">
              <w:rPr>
                <w:sz w:val="18"/>
                <w:szCs w:val="18"/>
              </w:rPr>
              <w:t>Dans un délai de 8 jours si la prise en charge remonte à moins de 5 ans ; au-delà, ce délai est porté à 2 mois.</w:t>
            </w:r>
          </w:p>
          <w:p w14:paraId="5AB45049" w14:textId="26B89D27" w:rsidR="001D242D" w:rsidRPr="00573D60" w:rsidRDefault="001D242D" w:rsidP="00F07F8F">
            <w:pPr>
              <w:ind w:right="72"/>
              <w:jc w:val="both"/>
              <w:rPr>
                <w:sz w:val="18"/>
                <w:szCs w:val="18"/>
              </w:rPr>
            </w:pPr>
            <w:r w:rsidRPr="00573D60">
              <w:rPr>
                <w:sz w:val="18"/>
                <w:szCs w:val="18"/>
              </w:rPr>
              <w:t>Un délai de réflexion de 48 heures est également prévu comme délai minimum avant la communication médicale</w:t>
            </w:r>
          </w:p>
          <w:p w14:paraId="5278F70E" w14:textId="0B9F7B53" w:rsidR="001D242D" w:rsidRPr="00573D60" w:rsidRDefault="001D242D" w:rsidP="00F07F8F">
            <w:pPr>
              <w:ind w:right="72"/>
              <w:rPr>
                <w:b/>
                <w:color w:val="002060"/>
                <w:sz w:val="18"/>
                <w:szCs w:val="18"/>
              </w:rPr>
            </w:pPr>
            <w:r w:rsidRPr="00573D60">
              <w:rPr>
                <w:b/>
                <w:color w:val="002060"/>
                <w:sz w:val="18"/>
                <w:szCs w:val="18"/>
              </w:rPr>
              <w:t>Combien ça coûte ?</w:t>
            </w:r>
          </w:p>
          <w:p w14:paraId="05AABB91" w14:textId="79BFA2C5" w:rsidR="001D242D" w:rsidRPr="00573D60" w:rsidRDefault="001D242D" w:rsidP="00F07F8F">
            <w:pPr>
              <w:ind w:left="29" w:right="72"/>
              <w:jc w:val="both"/>
              <w:rPr>
                <w:sz w:val="18"/>
                <w:szCs w:val="18"/>
              </w:rPr>
            </w:pPr>
            <w:r w:rsidRPr="00573D60">
              <w:rPr>
                <w:sz w:val="18"/>
                <w:szCs w:val="18"/>
              </w:rPr>
              <w:t>La consultation du dossier sur place est gratuite.</w:t>
            </w:r>
          </w:p>
          <w:p w14:paraId="01EA573C" w14:textId="221CC93F" w:rsidR="001D242D" w:rsidRPr="00573D60" w:rsidRDefault="001D242D" w:rsidP="00F07F8F">
            <w:pPr>
              <w:ind w:left="29" w:right="72"/>
              <w:jc w:val="both"/>
              <w:rPr>
                <w:sz w:val="18"/>
                <w:szCs w:val="18"/>
              </w:rPr>
            </w:pPr>
            <w:r w:rsidRPr="00573D60">
              <w:rPr>
                <w:sz w:val="18"/>
                <w:szCs w:val="18"/>
              </w:rPr>
              <w:t>Les photocopies et frais d’envoi en recommandé sont payants :</w:t>
            </w:r>
          </w:p>
          <w:p w14:paraId="16215D0F" w14:textId="175F22FA" w:rsidR="001D242D" w:rsidRPr="00573D60" w:rsidRDefault="001D242D" w:rsidP="00F07F8F">
            <w:pPr>
              <w:ind w:left="29" w:right="72"/>
              <w:jc w:val="both"/>
              <w:rPr>
                <w:sz w:val="18"/>
                <w:szCs w:val="18"/>
              </w:rPr>
            </w:pPr>
            <w:r w:rsidRPr="00573D60">
              <w:rPr>
                <w:sz w:val="18"/>
                <w:szCs w:val="18"/>
              </w:rPr>
              <w:t>Se renseigner auprès du Département d’Information Médicale (DIM) pour connaitre les tarifs en vigueur.</w:t>
            </w:r>
          </w:p>
          <w:p w14:paraId="18FBCE23" w14:textId="156FA5AC" w:rsidR="001D242D" w:rsidRPr="00573D60" w:rsidRDefault="001D242D" w:rsidP="00F07F8F">
            <w:pPr>
              <w:ind w:left="29" w:right="72"/>
              <w:jc w:val="both"/>
              <w:rPr>
                <w:sz w:val="18"/>
                <w:szCs w:val="18"/>
              </w:rPr>
            </w:pPr>
            <w:r w:rsidRPr="00573D60">
              <w:rPr>
                <w:sz w:val="18"/>
                <w:szCs w:val="18"/>
              </w:rPr>
              <w:t>Des tarifs spécifiques sont appliqués pour les supports d’imagerie.</w:t>
            </w:r>
          </w:p>
          <w:p w14:paraId="0F1FDC59" w14:textId="305ACE2D" w:rsidR="001D242D" w:rsidRPr="001D242D" w:rsidRDefault="001D242D" w:rsidP="00F07F8F">
            <w:pPr>
              <w:ind w:left="29" w:right="72"/>
              <w:jc w:val="both"/>
              <w:rPr>
                <w:rFonts w:ascii="Abadi Extra Light" w:hAnsi="Abadi Extra Light"/>
                <w:sz w:val="20"/>
                <w:szCs w:val="20"/>
              </w:rPr>
            </w:pPr>
            <w:r w:rsidRPr="00573D60">
              <w:rPr>
                <w:sz w:val="18"/>
                <w:szCs w:val="18"/>
              </w:rPr>
              <w:t>Une facture vous sera adressée sur laquelle les modalités de paiement vous seront indiquées</w:t>
            </w:r>
            <w:r w:rsidRPr="00573D60">
              <w:rPr>
                <w:rFonts w:ascii="Abadi Extra Light" w:hAnsi="Abadi Extra Light"/>
                <w:sz w:val="18"/>
                <w:szCs w:val="18"/>
              </w:rPr>
              <w:t>.</w:t>
            </w:r>
          </w:p>
          <w:p w14:paraId="1418C6FB" w14:textId="26A4620D" w:rsidR="00F07F8F" w:rsidRDefault="00356754">
            <w:pPr>
              <w:rPr>
                <w:sz w:val="22"/>
                <w:szCs w:val="22"/>
              </w:rPr>
            </w:pPr>
            <w:r>
              <w:rPr>
                <w:noProof/>
                <w:sz w:val="20"/>
                <w:szCs w:val="20"/>
              </w:rPr>
              <mc:AlternateContent>
                <mc:Choice Requires="wps">
                  <w:drawing>
                    <wp:anchor distT="0" distB="0" distL="114300" distR="114300" simplePos="0" relativeHeight="251659264" behindDoc="0" locked="0" layoutInCell="1" allowOverlap="1" wp14:anchorId="72BAE4D5" wp14:editId="566C4FA4">
                      <wp:simplePos x="0" y="0"/>
                      <wp:positionH relativeFrom="column">
                        <wp:posOffset>731165</wp:posOffset>
                      </wp:positionH>
                      <wp:positionV relativeFrom="paragraph">
                        <wp:posOffset>42275</wp:posOffset>
                      </wp:positionV>
                      <wp:extent cx="3246120" cy="340995"/>
                      <wp:effectExtent l="0" t="0" r="0" b="190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340995"/>
                              </a:xfrm>
                              <a:prstGeom prst="rect">
                                <a:avLst/>
                              </a:prstGeom>
                              <a:solidFill>
                                <a:srgbClr val="FFFF66"/>
                              </a:solidFill>
                              <a:ln w="9525">
                                <a:noFill/>
                                <a:round/>
                                <a:headEnd/>
                                <a:tailEnd/>
                              </a:ln>
                            </wps:spPr>
                            <wps:txbx>
                              <w:txbxContent>
                                <w:p w14:paraId="72DAD929" w14:textId="77777777" w:rsidR="00E25893" w:rsidRPr="00B13535" w:rsidRDefault="00E25893" w:rsidP="00E25893">
                                  <w:pPr>
                                    <w:jc w:val="center"/>
                                    <w:rPr>
                                      <w:b/>
                                      <w:color w:val="002060"/>
                                      <w:sz w:val="28"/>
                                      <w:szCs w:val="28"/>
                                    </w:rPr>
                                  </w:pPr>
                                  <w:r w:rsidRPr="00B13535">
                                    <w:rPr>
                                      <w:b/>
                                      <w:color w:val="002060"/>
                                      <w:sz w:val="28"/>
                                      <w:szCs w:val="28"/>
                                    </w:rPr>
                                    <w:t>Modalités particulières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BAE4D5" id="AutoShape 28" o:spid="_x0000_s1031" style="position:absolute;margin-left:57.55pt;margin-top:3.35pt;width:255.6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vzGwIAABsEAAAOAAAAZHJzL2Uyb0RvYy54bWysU81u2zAMvg/YOwi6L06cnzVGnKJIl2FA&#10;1xXo9gCKLNvCZFGjlDjZ049S3DTbbsN8EEiT/Eh+JFe3x86wg0KvwZZ8MhpzpqyEStum5N++bt/d&#10;cOaDsJUwYFXJT8rz2/XbN6veFSqHFkylkBGI9UXvSt6G4Ios87JVnfAjcMqSsQbsRCAVm6xC0RN6&#10;Z7J8PF5kPWDlEKTynv7en418nfDrWsnwpa69CsyUnGoL6cX07uKbrVeiaFC4VsuhDPEPVXRCW0p6&#10;gboXQbA96r+gOi0RPNRhJKHLoK61VKkH6mYy/qOb51Y4lXohcry70OT/H6x8PDwh01XJp5xZ0dGI&#10;7vYBUmaW30R+eucLcnt2Txg79O4B5HfPLGxaYRt1hwh9q0RFVU2if/ZbQFQ8hbJd/xkqghcEn6g6&#10;1thFQCKBHdNETpeJqGNgkn5O89liktPgJNmms/FyOU8pRPES7dCHjwo6FoWSI008oYvDgw+xGlG8&#10;uKTqwehqq41JCja7jUF2ELQdW/oWiwHdX7sZy/qSL+f5PCFbiPFpcRD2tkpSJODDIAehzVmm5MYO&#10;jEQSzmSG4+6YKE+9RIJ2UJ2IIoTzftI9kdAC/uSsp90suf+xF6g4M58s0byczGZxmZMym7+PBOG1&#10;ZXdtEVYSVMllQM7OyiacT2DvUDct5ZoMncXZ1zrx9lrX0ABtYKJzuJa44td68nq96fUvAAAA//8D&#10;AFBLAwQUAAYACAAAACEARXyRad4AAAAIAQAADwAAAGRycy9kb3ducmV2LnhtbEyPwU7DMBBE70j8&#10;g7VI3KiTFkIV4lRRERIcW6jUoxsvSYS9jmK3TfP1LCd629GMZt8Uq9FZccIhdJ4UpLMEBFLtTUeN&#10;gq/Pt4cliBA1GW09oYILBliVtzeFzo0/0wZP29gILqGQawVtjH0uZahbdDrMfI/E3rcfnI4sh0aa&#10;QZ+53Fk5T5JMOt0Rf2h1j+sW65/t0SlY7nZ2kpfqdfGerqcpfuxNtdkrdX83Vi8gIo7xPwx/+IwO&#10;JTMd/JFMEJZ1+pRyVEH2DIL9bJ4tQBz4SB5BloW8HlD+AgAA//8DAFBLAQItABQABgAIAAAAIQC2&#10;gziS/gAAAOEBAAATAAAAAAAAAAAAAAAAAAAAAABbQ29udGVudF9UeXBlc10ueG1sUEsBAi0AFAAG&#10;AAgAAAAhADj9If/WAAAAlAEAAAsAAAAAAAAAAAAAAAAALwEAAF9yZWxzLy5yZWxzUEsBAi0AFAAG&#10;AAgAAAAhAAmOS/MbAgAAGwQAAA4AAAAAAAAAAAAAAAAALgIAAGRycy9lMm9Eb2MueG1sUEsBAi0A&#10;FAAGAAgAAAAhAEV8kWneAAAACAEAAA8AAAAAAAAAAAAAAAAAdQQAAGRycy9kb3ducmV2LnhtbFBL&#10;BQYAAAAABAAEAPMAAACABQAAAAA=&#10;" fillcolor="#ff6" stroked="f">
                      <v:stroke joinstyle="round"/>
                      <v:textbox>
                        <w:txbxContent>
                          <w:p w14:paraId="72DAD929" w14:textId="77777777" w:rsidR="00E25893" w:rsidRPr="00B13535" w:rsidRDefault="00E25893" w:rsidP="00E25893">
                            <w:pPr>
                              <w:jc w:val="center"/>
                              <w:rPr>
                                <w:b/>
                                <w:color w:val="002060"/>
                                <w:sz w:val="28"/>
                                <w:szCs w:val="28"/>
                              </w:rPr>
                            </w:pPr>
                            <w:r w:rsidRPr="00B13535">
                              <w:rPr>
                                <w:b/>
                                <w:color w:val="002060"/>
                                <w:sz w:val="28"/>
                                <w:szCs w:val="28"/>
                              </w:rPr>
                              <w:t>Modalités particulières</w:t>
                            </w:r>
                          </w:p>
                        </w:txbxContent>
                      </v:textbox>
                    </v:rect>
                  </w:pict>
                </mc:Fallback>
              </mc:AlternateContent>
            </w:r>
          </w:p>
          <w:p w14:paraId="15963F1D" w14:textId="238BC5EA" w:rsidR="00F07F8F" w:rsidRDefault="00F07F8F">
            <w:pPr>
              <w:rPr>
                <w:sz w:val="22"/>
                <w:szCs w:val="22"/>
              </w:rPr>
            </w:pPr>
          </w:p>
          <w:p w14:paraId="7C409F9B" w14:textId="77777777" w:rsidR="00F07F8F" w:rsidRDefault="00F07F8F">
            <w:pPr>
              <w:rPr>
                <w:sz w:val="22"/>
                <w:szCs w:val="22"/>
              </w:rPr>
            </w:pPr>
          </w:p>
          <w:p w14:paraId="781B881A" w14:textId="77777777" w:rsidR="00356754" w:rsidRPr="00390927" w:rsidRDefault="00356754" w:rsidP="00356754">
            <w:pPr>
              <w:ind w:left="34" w:right="72"/>
              <w:rPr>
                <w:b/>
                <w:color w:val="002060"/>
                <w:sz w:val="18"/>
                <w:szCs w:val="18"/>
              </w:rPr>
            </w:pPr>
            <w:r w:rsidRPr="00390927">
              <w:rPr>
                <w:b/>
                <w:color w:val="002060"/>
                <w:sz w:val="18"/>
                <w:szCs w:val="18"/>
              </w:rPr>
              <w:t>Accéder à son dossier en cours d’hospitalisation</w:t>
            </w:r>
          </w:p>
          <w:p w14:paraId="53415584" w14:textId="77777777" w:rsidR="00356754" w:rsidRPr="00390927" w:rsidRDefault="00356754" w:rsidP="00356754">
            <w:pPr>
              <w:ind w:left="34" w:right="72"/>
              <w:jc w:val="both"/>
              <w:rPr>
                <w:sz w:val="18"/>
                <w:szCs w:val="18"/>
              </w:rPr>
            </w:pPr>
            <w:r w:rsidRPr="00390927">
              <w:rPr>
                <w:sz w:val="18"/>
                <w:szCs w:val="18"/>
              </w:rPr>
              <w:t>Si vous êtes actuellement hospitalisé, nous vous invitons à vous mettre en rapport avec votre médecin référent.</w:t>
            </w:r>
          </w:p>
          <w:p w14:paraId="0C7A7D67" w14:textId="77777777" w:rsidR="00356754" w:rsidRPr="00390927" w:rsidRDefault="00356754" w:rsidP="00356754">
            <w:pPr>
              <w:ind w:left="34" w:right="72"/>
              <w:rPr>
                <w:b/>
                <w:color w:val="002060"/>
                <w:sz w:val="18"/>
                <w:szCs w:val="18"/>
              </w:rPr>
            </w:pPr>
            <w:r w:rsidRPr="00390927">
              <w:rPr>
                <w:b/>
                <w:color w:val="002060"/>
                <w:sz w:val="18"/>
                <w:szCs w:val="18"/>
              </w:rPr>
              <w:t>Accéder au dossier d’un mineur ou d’un majeur protégé sous tutelle</w:t>
            </w:r>
          </w:p>
          <w:p w14:paraId="522980BB" w14:textId="77777777" w:rsidR="00356754" w:rsidRPr="00390927" w:rsidRDefault="00356754" w:rsidP="00356754">
            <w:pPr>
              <w:ind w:left="34" w:right="72"/>
              <w:jc w:val="both"/>
              <w:rPr>
                <w:sz w:val="18"/>
                <w:szCs w:val="18"/>
              </w:rPr>
            </w:pPr>
            <w:r w:rsidRPr="00390927">
              <w:rPr>
                <w:sz w:val="18"/>
                <w:szCs w:val="18"/>
              </w:rPr>
              <w:t>Le patient peut s’opposer à ce que le dossier le concernant soit communiqué à son représentant légal.</w:t>
            </w:r>
          </w:p>
          <w:p w14:paraId="56380A83" w14:textId="1D3C5523" w:rsidR="00F07F8F" w:rsidRDefault="00356754" w:rsidP="00356754">
            <w:pPr>
              <w:ind w:left="34"/>
              <w:rPr>
                <w:sz w:val="22"/>
                <w:szCs w:val="22"/>
              </w:rPr>
            </w:pPr>
            <w:r w:rsidRPr="00390927">
              <w:rPr>
                <w:sz w:val="18"/>
                <w:szCs w:val="18"/>
              </w:rPr>
              <w:t>Il peut aussi demander à ce que les informations soient transmises à son représentant légal, par l’intermédiaire d’un médecin de son choix</w:t>
            </w:r>
          </w:p>
          <w:p w14:paraId="1BB5D95B" w14:textId="557033FA" w:rsidR="001D242D" w:rsidRPr="001D242D" w:rsidRDefault="001D242D" w:rsidP="00F07F8F">
            <w:pPr>
              <w:rPr>
                <w:sz w:val="22"/>
                <w:szCs w:val="22"/>
              </w:rPr>
            </w:pPr>
          </w:p>
        </w:tc>
        <w:tc>
          <w:tcPr>
            <w:tcW w:w="8109" w:type="dxa"/>
          </w:tcPr>
          <w:p w14:paraId="40834208" w14:textId="77777777" w:rsidR="002A54DE" w:rsidRDefault="002A54DE" w:rsidP="00356754">
            <w:pPr>
              <w:ind w:right="72"/>
              <w:jc w:val="both"/>
              <w:rPr>
                <w:b/>
                <w:color w:val="002060"/>
                <w:sz w:val="18"/>
                <w:szCs w:val="18"/>
              </w:rPr>
            </w:pPr>
          </w:p>
          <w:p w14:paraId="0688F6A4" w14:textId="77777777" w:rsidR="002A54DE" w:rsidRDefault="002A54DE" w:rsidP="00356754">
            <w:pPr>
              <w:ind w:right="72"/>
              <w:jc w:val="both"/>
              <w:rPr>
                <w:b/>
                <w:color w:val="002060"/>
                <w:sz w:val="18"/>
                <w:szCs w:val="18"/>
              </w:rPr>
            </w:pPr>
          </w:p>
          <w:p w14:paraId="204E7A8B" w14:textId="049C30DD" w:rsidR="001D242D" w:rsidRPr="00356754" w:rsidRDefault="001D242D" w:rsidP="00356754">
            <w:pPr>
              <w:ind w:right="72"/>
              <w:jc w:val="both"/>
              <w:rPr>
                <w:sz w:val="18"/>
                <w:szCs w:val="18"/>
              </w:rPr>
            </w:pPr>
            <w:r w:rsidRPr="00390927">
              <w:rPr>
                <w:b/>
                <w:color w:val="002060"/>
                <w:sz w:val="18"/>
                <w:szCs w:val="18"/>
              </w:rPr>
              <w:t>Accéder au dossier en cas d’hospitalisation sous contrainte</w:t>
            </w:r>
          </w:p>
          <w:p w14:paraId="7DBFE5E2" w14:textId="55D17A18" w:rsidR="001D242D" w:rsidRPr="00390927" w:rsidRDefault="001D242D" w:rsidP="00356754">
            <w:pPr>
              <w:tabs>
                <w:tab w:val="left" w:pos="4635"/>
                <w:tab w:val="left" w:pos="4995"/>
              </w:tabs>
              <w:ind w:left="12" w:right="-61"/>
              <w:jc w:val="both"/>
              <w:rPr>
                <w:sz w:val="18"/>
                <w:szCs w:val="18"/>
              </w:rPr>
            </w:pPr>
            <w:r w:rsidRPr="00390927">
              <w:rPr>
                <w:sz w:val="18"/>
                <w:szCs w:val="18"/>
              </w:rPr>
              <w:t>Le médecin de l’hôpital peut décider que l’accès au dossier par la personne concernée doit se faire en présence d’un médecin.</w:t>
            </w:r>
          </w:p>
          <w:p w14:paraId="45E30291" w14:textId="139BCA9E" w:rsidR="001D242D" w:rsidRPr="00390927" w:rsidRDefault="001D242D" w:rsidP="00356754">
            <w:pPr>
              <w:tabs>
                <w:tab w:val="left" w:pos="4635"/>
                <w:tab w:val="left" w:pos="4995"/>
              </w:tabs>
              <w:ind w:left="12" w:right="72"/>
              <w:jc w:val="both"/>
              <w:rPr>
                <w:sz w:val="18"/>
                <w:szCs w:val="18"/>
              </w:rPr>
            </w:pPr>
            <w:r w:rsidRPr="00390927">
              <w:rPr>
                <w:sz w:val="18"/>
                <w:szCs w:val="18"/>
              </w:rPr>
              <w:t>L’accès s’effectue alors :</w:t>
            </w:r>
          </w:p>
          <w:p w14:paraId="30E64B12" w14:textId="6BCD3438" w:rsidR="001D242D" w:rsidRPr="00390927" w:rsidRDefault="001D242D" w:rsidP="00356754">
            <w:pPr>
              <w:tabs>
                <w:tab w:val="left" w:pos="4635"/>
                <w:tab w:val="left" w:pos="4995"/>
              </w:tabs>
              <w:ind w:left="12" w:right="-61"/>
              <w:jc w:val="both"/>
              <w:rPr>
                <w:sz w:val="18"/>
                <w:szCs w:val="18"/>
              </w:rPr>
            </w:pPr>
            <w:r w:rsidRPr="00390927">
              <w:rPr>
                <w:sz w:val="18"/>
                <w:szCs w:val="18"/>
              </w:rPr>
              <w:t>- soit par une consultation sur place, en présence d’un médecin de l’hôpital</w:t>
            </w:r>
          </w:p>
          <w:p w14:paraId="0DDAB594" w14:textId="4DE6BF03" w:rsidR="001D242D" w:rsidRPr="00390927" w:rsidRDefault="001D242D" w:rsidP="00356754">
            <w:pPr>
              <w:tabs>
                <w:tab w:val="left" w:pos="4635"/>
                <w:tab w:val="left" w:pos="4995"/>
              </w:tabs>
              <w:ind w:left="12" w:right="-61"/>
              <w:jc w:val="both"/>
              <w:rPr>
                <w:sz w:val="18"/>
                <w:szCs w:val="18"/>
              </w:rPr>
            </w:pPr>
            <w:r w:rsidRPr="00390927">
              <w:rPr>
                <w:sz w:val="18"/>
                <w:szCs w:val="18"/>
              </w:rPr>
              <w:t>- soit par l’intermédiaire d’un médecin désigné par le demandeur.</w:t>
            </w:r>
          </w:p>
          <w:p w14:paraId="07197ADB" w14:textId="08C4D731" w:rsidR="001D242D" w:rsidRPr="00573D60" w:rsidRDefault="001D242D" w:rsidP="00356754">
            <w:pPr>
              <w:tabs>
                <w:tab w:val="left" w:pos="4635"/>
                <w:tab w:val="left" w:pos="4995"/>
              </w:tabs>
              <w:ind w:left="12" w:right="-61"/>
              <w:jc w:val="both"/>
              <w:rPr>
                <w:sz w:val="18"/>
                <w:szCs w:val="18"/>
              </w:rPr>
            </w:pPr>
            <w:r w:rsidRPr="00390927">
              <w:rPr>
                <w:sz w:val="18"/>
                <w:szCs w:val="18"/>
              </w:rPr>
              <w:t>En cas de désaccord sur les modalités d’accès au dossier (par le médecin ou le demandeur), la Commission Départementale des Hospitalisations Psychiatriques peut être saisie par l’un deux. L’avis de cette dernière s’impose à tous.</w:t>
            </w:r>
          </w:p>
          <w:p w14:paraId="778AD17D" w14:textId="5DDDF0F2" w:rsidR="001D242D" w:rsidRPr="00390927" w:rsidRDefault="001D242D" w:rsidP="00356754">
            <w:pPr>
              <w:tabs>
                <w:tab w:val="left" w:pos="4635"/>
                <w:tab w:val="left" w:pos="4995"/>
              </w:tabs>
              <w:ind w:right="-61"/>
              <w:rPr>
                <w:b/>
                <w:color w:val="002060"/>
                <w:sz w:val="18"/>
                <w:szCs w:val="18"/>
              </w:rPr>
            </w:pPr>
            <w:r w:rsidRPr="00390927">
              <w:rPr>
                <w:b/>
                <w:color w:val="002060"/>
                <w:sz w:val="18"/>
                <w:szCs w:val="18"/>
              </w:rPr>
              <w:t>Accéder au dossier d’une personne décédée</w:t>
            </w:r>
          </w:p>
          <w:p w14:paraId="23938F83" w14:textId="71EF70F5" w:rsidR="001D242D" w:rsidRPr="00390927" w:rsidRDefault="001D242D" w:rsidP="00356754">
            <w:pPr>
              <w:tabs>
                <w:tab w:val="left" w:pos="4635"/>
                <w:tab w:val="left" w:pos="4995"/>
              </w:tabs>
              <w:ind w:right="-61"/>
              <w:rPr>
                <w:sz w:val="18"/>
                <w:szCs w:val="18"/>
              </w:rPr>
            </w:pPr>
            <w:r w:rsidRPr="00390927">
              <w:rPr>
                <w:sz w:val="18"/>
                <w:szCs w:val="18"/>
              </w:rPr>
              <w:t>Sauf opposition de la part du patient avant son décès, l’accès aux informations de santé concernant le défunt doit être motivé :</w:t>
            </w:r>
          </w:p>
          <w:p w14:paraId="6EF56C07" w14:textId="2BA55042" w:rsidR="001D242D" w:rsidRPr="00390927" w:rsidRDefault="001D242D" w:rsidP="00356754">
            <w:pPr>
              <w:numPr>
                <w:ilvl w:val="0"/>
                <w:numId w:val="4"/>
              </w:numPr>
              <w:tabs>
                <w:tab w:val="num" w:pos="495"/>
                <w:tab w:val="left" w:pos="4635"/>
                <w:tab w:val="left" w:pos="4995"/>
              </w:tabs>
              <w:ind w:left="0" w:right="-61"/>
              <w:rPr>
                <w:sz w:val="18"/>
                <w:szCs w:val="18"/>
              </w:rPr>
            </w:pPr>
            <w:r w:rsidRPr="00390927">
              <w:rPr>
                <w:sz w:val="18"/>
                <w:szCs w:val="18"/>
              </w:rPr>
              <w:t>- connaître les causes du décès,</w:t>
            </w:r>
          </w:p>
          <w:p w14:paraId="583E47C5" w14:textId="501063F0" w:rsidR="001D242D" w:rsidRPr="00390927" w:rsidRDefault="001D242D" w:rsidP="00356754">
            <w:pPr>
              <w:numPr>
                <w:ilvl w:val="0"/>
                <w:numId w:val="4"/>
              </w:numPr>
              <w:tabs>
                <w:tab w:val="num" w:pos="495"/>
                <w:tab w:val="left" w:pos="4635"/>
                <w:tab w:val="left" w:pos="4995"/>
              </w:tabs>
              <w:ind w:left="0" w:right="-61"/>
              <w:rPr>
                <w:sz w:val="18"/>
                <w:szCs w:val="18"/>
              </w:rPr>
            </w:pPr>
            <w:r w:rsidRPr="00390927">
              <w:rPr>
                <w:sz w:val="18"/>
                <w:szCs w:val="18"/>
              </w:rPr>
              <w:t>- défendre la mémoire du défunt,</w:t>
            </w:r>
          </w:p>
          <w:p w14:paraId="68543AE3" w14:textId="37EB1123" w:rsidR="001D242D" w:rsidRPr="00390927" w:rsidRDefault="001D242D" w:rsidP="00356754">
            <w:pPr>
              <w:numPr>
                <w:ilvl w:val="0"/>
                <w:numId w:val="4"/>
              </w:numPr>
              <w:tabs>
                <w:tab w:val="num" w:pos="495"/>
                <w:tab w:val="left" w:pos="4635"/>
                <w:tab w:val="left" w:pos="4995"/>
              </w:tabs>
              <w:ind w:left="0" w:right="-61"/>
              <w:rPr>
                <w:sz w:val="18"/>
                <w:szCs w:val="18"/>
              </w:rPr>
            </w:pPr>
            <w:r w:rsidRPr="00390927">
              <w:rPr>
                <w:sz w:val="18"/>
                <w:szCs w:val="18"/>
              </w:rPr>
              <w:t>- faire valoir ses droits.</w:t>
            </w:r>
          </w:p>
          <w:p w14:paraId="780E0EB3" w14:textId="1A0350C8" w:rsidR="001D242D" w:rsidRPr="00390927" w:rsidRDefault="001D242D" w:rsidP="001D242D">
            <w:pPr>
              <w:rPr>
                <w:sz w:val="18"/>
                <w:szCs w:val="18"/>
              </w:rPr>
            </w:pPr>
            <w:r w:rsidRPr="00390927">
              <w:rPr>
                <w:sz w:val="18"/>
                <w:szCs w:val="18"/>
              </w:rPr>
              <w:t>Un refus motivé par le médecin peut être opposé, qui ne fait pas obstacle, le cas échéant, à la délivrance d’un certificat médical</w:t>
            </w:r>
          </w:p>
          <w:p w14:paraId="323961A0" w14:textId="77777777" w:rsidR="00F752B1" w:rsidRDefault="00F752B1" w:rsidP="001D242D">
            <w:pPr>
              <w:rPr>
                <w:sz w:val="20"/>
                <w:szCs w:val="20"/>
              </w:rPr>
            </w:pPr>
          </w:p>
          <w:p w14:paraId="1707E281" w14:textId="77777777" w:rsidR="00F752B1" w:rsidRDefault="00F752B1" w:rsidP="001D242D">
            <w:pPr>
              <w:rPr>
                <w:sz w:val="20"/>
                <w:szCs w:val="20"/>
              </w:rPr>
            </w:pPr>
          </w:p>
          <w:p w14:paraId="4E56E0E9" w14:textId="5E63001B" w:rsidR="001D242D" w:rsidRDefault="00B16818" w:rsidP="001D242D">
            <w:pPr>
              <w:rPr>
                <w:sz w:val="20"/>
                <w:szCs w:val="20"/>
              </w:rPr>
            </w:pPr>
            <w:r>
              <w:rPr>
                <w:noProof/>
              </w:rPr>
              <mc:AlternateContent>
                <mc:Choice Requires="wps">
                  <w:drawing>
                    <wp:anchor distT="0" distB="0" distL="114300" distR="114300" simplePos="0" relativeHeight="251653120" behindDoc="0" locked="0" layoutInCell="1" allowOverlap="1" wp14:anchorId="2FD1E7D6" wp14:editId="5282F578">
                      <wp:simplePos x="0" y="0"/>
                      <wp:positionH relativeFrom="column">
                        <wp:posOffset>892300</wp:posOffset>
                      </wp:positionH>
                      <wp:positionV relativeFrom="paragraph">
                        <wp:posOffset>33235</wp:posOffset>
                      </wp:positionV>
                      <wp:extent cx="3253740" cy="309265"/>
                      <wp:effectExtent l="0" t="0" r="381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740" cy="309265"/>
                              </a:xfrm>
                              <a:prstGeom prst="rect">
                                <a:avLst/>
                              </a:prstGeom>
                              <a:solidFill>
                                <a:srgbClr val="FFFF66"/>
                              </a:solidFill>
                              <a:ln w="9525">
                                <a:noFill/>
                                <a:round/>
                                <a:headEnd/>
                                <a:tailEnd/>
                              </a:ln>
                            </wps:spPr>
                            <wps:txbx>
                              <w:txbxContent>
                                <w:p w14:paraId="476583B7" w14:textId="42C9F4D1" w:rsidR="00FE6A1B" w:rsidRPr="00A52FC1" w:rsidRDefault="005300D9" w:rsidP="00FE6A1B">
                                  <w:pPr>
                                    <w:jc w:val="center"/>
                                    <w:rPr>
                                      <w:b/>
                                      <w:color w:val="002060"/>
                                      <w:sz w:val="28"/>
                                      <w:szCs w:val="28"/>
                                    </w:rPr>
                                  </w:pPr>
                                  <w:r w:rsidRPr="00A52FC1">
                                    <w:rPr>
                                      <w:b/>
                                      <w:color w:val="002060"/>
                                      <w:sz w:val="28"/>
                                      <w:szCs w:val="28"/>
                                    </w:rPr>
                                    <w:t>Q</w:t>
                                  </w:r>
                                  <w:r w:rsidR="00FE6A1B" w:rsidRPr="00A52FC1">
                                    <w:rPr>
                                      <w:b/>
                                      <w:color w:val="002060"/>
                                      <w:sz w:val="28"/>
                                      <w:szCs w:val="28"/>
                                    </w:rPr>
                                    <w:t>uestions</w:t>
                                  </w:r>
                                  <w:r w:rsidR="002D26AD" w:rsidRPr="00A52FC1">
                                    <w:rPr>
                                      <w:b/>
                                      <w:color w:val="002060"/>
                                      <w:sz w:val="28"/>
                                      <w:szCs w:val="28"/>
                                    </w:rPr>
                                    <w:t xml:space="preserve"> </w:t>
                                  </w:r>
                                  <w:r w:rsidR="00FE6A1B" w:rsidRPr="00A52FC1">
                                    <w:rPr>
                                      <w:b/>
                                      <w:color w:val="002060"/>
                                      <w:sz w:val="28"/>
                                      <w:szCs w:val="28"/>
                                    </w:rPr>
                                    <w:t>/</w:t>
                                  </w:r>
                                  <w:r w:rsidR="002D26AD" w:rsidRPr="00A52FC1">
                                    <w:rPr>
                                      <w:b/>
                                      <w:color w:val="002060"/>
                                      <w:sz w:val="28"/>
                                      <w:szCs w:val="28"/>
                                    </w:rPr>
                                    <w:t xml:space="preserve"> </w:t>
                                  </w:r>
                                  <w:r w:rsidR="00FE6A1B" w:rsidRPr="00A52FC1">
                                    <w:rPr>
                                      <w:b/>
                                      <w:color w:val="002060"/>
                                      <w:sz w:val="28"/>
                                      <w:szCs w:val="28"/>
                                    </w:rPr>
                                    <w:t>réponses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1E7D6" id="AutoShape 3" o:spid="_x0000_s1032" style="position:absolute;margin-left:70.25pt;margin-top:2.6pt;width:256.2pt;height:2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7pGgIAABsEAAAOAAAAZHJzL2Uyb0RvYy54bWysU81u2zAMvg/YOwi6L06cny5GnKJIl2FA&#10;1xXo9gCKLNvCZFGjlDjZ049S3DTbbsN8EEiT/Eh+JFe3x86wg0KvwZZ8MhpzpqyEStum5N++bt+9&#10;58wHYSthwKqSn5Tnt+u3b1a9K1QOLZhKISMQ64velbwNwRVZ5mWrOuFH4JQlYw3YiUAqNlmFoif0&#10;zmT5eLzIesDKIUjlPf29Pxv5OuHXtZLhS117FZgpOdUW0ovp3cU3W69E0aBwrZZDGeIfquiEtpT0&#10;AnUvgmB71H9BdVoieKjDSEKXQV1rqVIP1M1k/Ec3z61wKvVC5Hh3ocn/P1j5eHhCpiua3YQzKzqa&#10;0d0+QErNppGf3vmC3J7dE8YOvXsA+d0zC5tW2EbdIULfKlFRVZPon/0WEBVPoWzXf4aK0AWhJ6qO&#10;NXYRkEhgxzSR02Ui6hiYpJ/TfD69mdHgJNmm42W+mKcUoniJdujDRwUdi0LJkSae0MXhwYdYjShe&#10;XFL1YHS11cYkBZvdxiA7CNqOLX2LxYDur92MZX3Jl/N8npAtxPi0OAh7WyUpEvBhkIPQ5ixTcmMH&#10;RiIJZzLDcXdMlKdskaAdVCeiCOG8n3RPJLSAPznraTdL7n/sBSrOzCdLNC8ns8hJSMpsfpOTgteW&#10;3bVFWElQJZcBOTsrm3A+gb1D3bSUazJ0Fkdf68Tba11DA7SBic7hWuKKX+vJ6/Wm178AAAD//wMA&#10;UEsDBBQABgAIAAAAIQAICoyT3gAAAAgBAAAPAAAAZHJzL2Rvd25yZXYueG1sTI9Ba8JAEIXvhf6H&#10;ZQq91Y2xEU2zkWAptEdtBY9rdkyC2dmQXTXm13d6sseP93jzTbYabCsu2PvGkYLpJAKBVDrTUKXg&#10;5/vjZQHCB01Gt45QwQ09rPLHh0ynxl1pg5dtqASPkE+1gjqELpXSlzVa7SeuQ+Ls6HqrA2NfSdPr&#10;K4/bVsZRNJdWN8QXat3husbytD1bBYvdrh3lrXiffU7X4xi+9qbY7JV6fhqKNxABh3Avw58+q0PO&#10;Tgd3JuNFy/waJVxVkMQgOJ8n8RLEgXm2BJln8v8D+S8AAAD//wMAUEsBAi0AFAAGAAgAAAAhALaD&#10;OJL+AAAA4QEAABMAAAAAAAAAAAAAAAAAAAAAAFtDb250ZW50X1R5cGVzXS54bWxQSwECLQAUAAYA&#10;CAAAACEAOP0h/9YAAACUAQAACwAAAAAAAAAAAAAAAAAvAQAAX3JlbHMvLnJlbHNQSwECLQAUAAYA&#10;CAAAACEAz4je6RoCAAAbBAAADgAAAAAAAAAAAAAAAAAuAgAAZHJzL2Uyb0RvYy54bWxQSwECLQAU&#10;AAYACAAAACEACAqMk94AAAAIAQAADwAAAAAAAAAAAAAAAAB0BAAAZHJzL2Rvd25yZXYueG1sUEsF&#10;BgAAAAAEAAQA8wAAAH8FAAAAAA==&#10;" fillcolor="#ff6" stroked="f">
                      <v:stroke joinstyle="round"/>
                      <v:textbox>
                        <w:txbxContent>
                          <w:p w14:paraId="476583B7" w14:textId="42C9F4D1" w:rsidR="00FE6A1B" w:rsidRPr="00A52FC1" w:rsidRDefault="005300D9" w:rsidP="00FE6A1B">
                            <w:pPr>
                              <w:jc w:val="center"/>
                              <w:rPr>
                                <w:b/>
                                <w:color w:val="002060"/>
                                <w:sz w:val="28"/>
                                <w:szCs w:val="28"/>
                              </w:rPr>
                            </w:pPr>
                            <w:r w:rsidRPr="00A52FC1">
                              <w:rPr>
                                <w:b/>
                                <w:color w:val="002060"/>
                                <w:sz w:val="28"/>
                                <w:szCs w:val="28"/>
                              </w:rPr>
                              <w:t>Q</w:t>
                            </w:r>
                            <w:r w:rsidR="00FE6A1B" w:rsidRPr="00A52FC1">
                              <w:rPr>
                                <w:b/>
                                <w:color w:val="002060"/>
                                <w:sz w:val="28"/>
                                <w:szCs w:val="28"/>
                              </w:rPr>
                              <w:t>uestions</w:t>
                            </w:r>
                            <w:r w:rsidR="002D26AD" w:rsidRPr="00A52FC1">
                              <w:rPr>
                                <w:b/>
                                <w:color w:val="002060"/>
                                <w:sz w:val="28"/>
                                <w:szCs w:val="28"/>
                              </w:rPr>
                              <w:t xml:space="preserve"> </w:t>
                            </w:r>
                            <w:r w:rsidR="00FE6A1B" w:rsidRPr="00A52FC1">
                              <w:rPr>
                                <w:b/>
                                <w:color w:val="002060"/>
                                <w:sz w:val="28"/>
                                <w:szCs w:val="28"/>
                              </w:rPr>
                              <w:t>/</w:t>
                            </w:r>
                            <w:r w:rsidR="002D26AD" w:rsidRPr="00A52FC1">
                              <w:rPr>
                                <w:b/>
                                <w:color w:val="002060"/>
                                <w:sz w:val="28"/>
                                <w:szCs w:val="28"/>
                              </w:rPr>
                              <w:t xml:space="preserve"> </w:t>
                            </w:r>
                            <w:r w:rsidR="00FE6A1B" w:rsidRPr="00A52FC1">
                              <w:rPr>
                                <w:b/>
                                <w:color w:val="002060"/>
                                <w:sz w:val="28"/>
                                <w:szCs w:val="28"/>
                              </w:rPr>
                              <w:t>réponses</w:t>
                            </w:r>
                          </w:p>
                        </w:txbxContent>
                      </v:textbox>
                    </v:rect>
                  </w:pict>
                </mc:Fallback>
              </mc:AlternateContent>
            </w:r>
          </w:p>
          <w:p w14:paraId="5BBF5155" w14:textId="14BE7A1A" w:rsidR="001D242D" w:rsidRDefault="001D242D" w:rsidP="001D242D">
            <w:pPr>
              <w:rPr>
                <w:sz w:val="20"/>
                <w:szCs w:val="20"/>
              </w:rPr>
            </w:pPr>
          </w:p>
          <w:p w14:paraId="5716EAA5" w14:textId="77777777" w:rsidR="00B16818" w:rsidRPr="001E4DA6" w:rsidRDefault="00B16818" w:rsidP="00356754">
            <w:pPr>
              <w:ind w:left="12" w:right="72"/>
              <w:jc w:val="both"/>
              <w:rPr>
                <w:b/>
                <w:i/>
                <w:sz w:val="18"/>
                <w:szCs w:val="18"/>
              </w:rPr>
            </w:pPr>
            <w:r w:rsidRPr="001E4DA6">
              <w:rPr>
                <w:b/>
                <w:i/>
                <w:sz w:val="18"/>
                <w:szCs w:val="18"/>
              </w:rPr>
              <w:t>Mon parent est inconscient, puis-je avoir accès à son dossier ?</w:t>
            </w:r>
          </w:p>
          <w:p w14:paraId="70BB84C9" w14:textId="0280253B" w:rsidR="00B16818" w:rsidRPr="00573D60" w:rsidRDefault="00B16818" w:rsidP="00356754">
            <w:pPr>
              <w:ind w:left="12" w:right="189"/>
              <w:jc w:val="both"/>
              <w:rPr>
                <w:sz w:val="18"/>
                <w:szCs w:val="18"/>
              </w:rPr>
            </w:pPr>
            <w:r w:rsidRPr="001E4DA6">
              <w:rPr>
                <w:sz w:val="18"/>
                <w:szCs w:val="18"/>
              </w:rPr>
              <w:t>Non, cependant si vous le souhaitez, des renseignements utiles sur le malade et l’évolution de son état peuvent vous être apportés par l’équipe de soins.</w:t>
            </w:r>
          </w:p>
          <w:p w14:paraId="64E21252" w14:textId="77777777" w:rsidR="00B16818" w:rsidRPr="001E4DA6" w:rsidRDefault="00B16818" w:rsidP="00356754">
            <w:pPr>
              <w:ind w:left="12" w:right="189"/>
              <w:jc w:val="both"/>
              <w:rPr>
                <w:b/>
                <w:i/>
                <w:sz w:val="18"/>
                <w:szCs w:val="18"/>
              </w:rPr>
            </w:pPr>
            <w:r w:rsidRPr="001E4DA6">
              <w:rPr>
                <w:b/>
                <w:i/>
                <w:sz w:val="18"/>
                <w:szCs w:val="18"/>
              </w:rPr>
              <w:t>Puis-je demander les documents originaux ?</w:t>
            </w:r>
          </w:p>
          <w:p w14:paraId="3CC3A2D0" w14:textId="09210547" w:rsidR="00B16818" w:rsidRPr="00573D60" w:rsidRDefault="00B16818" w:rsidP="00356754">
            <w:pPr>
              <w:ind w:left="12" w:right="189"/>
              <w:jc w:val="both"/>
              <w:rPr>
                <w:sz w:val="18"/>
                <w:szCs w:val="18"/>
              </w:rPr>
            </w:pPr>
            <w:r w:rsidRPr="001E4DA6">
              <w:rPr>
                <w:sz w:val="18"/>
                <w:szCs w:val="18"/>
              </w:rPr>
              <w:t>Non, des photocopies vous seront remises</w:t>
            </w:r>
          </w:p>
          <w:p w14:paraId="3849CB2C" w14:textId="77777777" w:rsidR="00B16818" w:rsidRPr="001E4DA6" w:rsidRDefault="00B16818" w:rsidP="00356754">
            <w:pPr>
              <w:ind w:left="12" w:right="189"/>
              <w:jc w:val="both"/>
              <w:rPr>
                <w:b/>
                <w:i/>
                <w:sz w:val="18"/>
                <w:szCs w:val="18"/>
              </w:rPr>
            </w:pPr>
            <w:r w:rsidRPr="001E4DA6">
              <w:rPr>
                <w:b/>
                <w:i/>
                <w:sz w:val="18"/>
                <w:szCs w:val="18"/>
              </w:rPr>
              <w:t>Je consulte mon dossier à l’hôpital, puis-je tout de même avoir des photocopies ?</w:t>
            </w:r>
          </w:p>
          <w:p w14:paraId="74595143" w14:textId="52D43B27" w:rsidR="00B16818" w:rsidRPr="00573D60" w:rsidRDefault="00B16818" w:rsidP="00356754">
            <w:pPr>
              <w:ind w:left="12" w:right="189"/>
              <w:jc w:val="both"/>
              <w:rPr>
                <w:sz w:val="18"/>
                <w:szCs w:val="18"/>
              </w:rPr>
            </w:pPr>
            <w:r w:rsidRPr="001E4DA6">
              <w:rPr>
                <w:sz w:val="18"/>
                <w:szCs w:val="18"/>
              </w:rPr>
              <w:t>Oui et elles vous seront facturées</w:t>
            </w:r>
          </w:p>
          <w:p w14:paraId="218F79DF" w14:textId="77777777" w:rsidR="00B16818" w:rsidRPr="001E4DA6" w:rsidRDefault="00B16818" w:rsidP="00356754">
            <w:pPr>
              <w:ind w:left="12" w:right="189"/>
              <w:jc w:val="both"/>
              <w:rPr>
                <w:b/>
                <w:i/>
                <w:sz w:val="18"/>
                <w:szCs w:val="18"/>
              </w:rPr>
            </w:pPr>
            <w:r w:rsidRPr="001E4DA6">
              <w:rPr>
                <w:b/>
                <w:i/>
                <w:sz w:val="18"/>
                <w:szCs w:val="18"/>
              </w:rPr>
              <w:t>Mon médecin traitant peut-il demander mon dossier ?</w:t>
            </w:r>
          </w:p>
          <w:p w14:paraId="606C32C9" w14:textId="32EE2725" w:rsidR="00B16818" w:rsidRPr="00573D60" w:rsidRDefault="00B16818" w:rsidP="00356754">
            <w:pPr>
              <w:ind w:left="12" w:right="189"/>
              <w:jc w:val="both"/>
              <w:rPr>
                <w:sz w:val="18"/>
                <w:szCs w:val="18"/>
              </w:rPr>
            </w:pPr>
            <w:r w:rsidRPr="001E4DA6">
              <w:rPr>
                <w:sz w:val="18"/>
                <w:szCs w:val="18"/>
              </w:rPr>
              <w:t>Oui, si vous le désignez par écrit</w:t>
            </w:r>
          </w:p>
          <w:p w14:paraId="31E545ED" w14:textId="77777777" w:rsidR="00B16818" w:rsidRPr="001E4DA6" w:rsidRDefault="00B16818" w:rsidP="00356754">
            <w:pPr>
              <w:ind w:left="12" w:right="189"/>
              <w:jc w:val="both"/>
              <w:rPr>
                <w:b/>
                <w:i/>
                <w:sz w:val="18"/>
                <w:szCs w:val="18"/>
              </w:rPr>
            </w:pPr>
            <w:r w:rsidRPr="001E4DA6">
              <w:rPr>
                <w:b/>
                <w:i/>
                <w:sz w:val="18"/>
                <w:szCs w:val="18"/>
              </w:rPr>
              <w:t>Je suis sous curatelle, ou sous sauvegarde de justice, mon curateur peut-il avoir accès à mon dossier ?</w:t>
            </w:r>
          </w:p>
          <w:p w14:paraId="1456EC71" w14:textId="756074C7" w:rsidR="00B16818" w:rsidRPr="00573D60" w:rsidRDefault="00B16818" w:rsidP="00356754">
            <w:pPr>
              <w:ind w:left="12" w:right="189"/>
              <w:jc w:val="both"/>
              <w:rPr>
                <w:sz w:val="18"/>
                <w:szCs w:val="18"/>
              </w:rPr>
            </w:pPr>
            <w:r w:rsidRPr="001E4DA6">
              <w:rPr>
                <w:sz w:val="18"/>
                <w:szCs w:val="18"/>
              </w:rPr>
              <w:t>Non. Votre curateur ne peut avoir communication de votre dossier. Il en est de même pour une mise en sauvegarde de justice.</w:t>
            </w:r>
          </w:p>
          <w:p w14:paraId="65B968CA" w14:textId="77777777" w:rsidR="00B16818" w:rsidRPr="001E4DA6" w:rsidRDefault="00B16818" w:rsidP="00356754">
            <w:pPr>
              <w:ind w:left="12" w:right="189"/>
              <w:jc w:val="both"/>
              <w:rPr>
                <w:b/>
                <w:i/>
                <w:sz w:val="18"/>
                <w:szCs w:val="18"/>
              </w:rPr>
            </w:pPr>
            <w:r w:rsidRPr="001E4DA6">
              <w:rPr>
                <w:b/>
                <w:i/>
                <w:sz w:val="18"/>
                <w:szCs w:val="18"/>
              </w:rPr>
              <w:t>Mon enfant est aujourd’hui majeur, puis-je accéder à son dossier établi avant ses 18 ans ?</w:t>
            </w:r>
          </w:p>
          <w:p w14:paraId="3C911AE4" w14:textId="106CFB4B" w:rsidR="00B16818" w:rsidRPr="00573D60" w:rsidRDefault="00B16818" w:rsidP="00356754">
            <w:pPr>
              <w:ind w:left="12" w:right="189"/>
              <w:jc w:val="both"/>
              <w:rPr>
                <w:sz w:val="18"/>
                <w:szCs w:val="18"/>
              </w:rPr>
            </w:pPr>
            <w:r w:rsidRPr="001E4DA6">
              <w:rPr>
                <w:sz w:val="18"/>
                <w:szCs w:val="18"/>
              </w:rPr>
              <w:t>Non, la demande doit être faite par votre enfant aujourd’hui majeur</w:t>
            </w:r>
          </w:p>
          <w:p w14:paraId="25C17805" w14:textId="77777777" w:rsidR="00B16818" w:rsidRPr="001E4DA6" w:rsidRDefault="00B16818" w:rsidP="00356754">
            <w:pPr>
              <w:ind w:left="12" w:right="189"/>
              <w:jc w:val="both"/>
              <w:rPr>
                <w:b/>
                <w:i/>
                <w:sz w:val="18"/>
                <w:szCs w:val="18"/>
              </w:rPr>
            </w:pPr>
            <w:r w:rsidRPr="001E4DA6">
              <w:rPr>
                <w:b/>
                <w:i/>
                <w:sz w:val="18"/>
                <w:szCs w:val="18"/>
              </w:rPr>
              <w:t>Puis-je faire envoyer mon dossier à une personne de mon choix ?</w:t>
            </w:r>
          </w:p>
          <w:p w14:paraId="0A260D78" w14:textId="77777777" w:rsidR="00B16818" w:rsidRPr="001E4DA6" w:rsidRDefault="00B16818" w:rsidP="00356754">
            <w:pPr>
              <w:ind w:left="12" w:right="189"/>
              <w:jc w:val="both"/>
              <w:rPr>
                <w:sz w:val="18"/>
                <w:szCs w:val="18"/>
              </w:rPr>
            </w:pPr>
            <w:r w:rsidRPr="001E4DA6">
              <w:rPr>
                <w:sz w:val="18"/>
                <w:szCs w:val="18"/>
              </w:rPr>
              <w:t>Oui, cependant les seules personnes auxquelles le dossier peut être communiqué sont : un médecin désigné par vous, un tuteur, une personne ayant l’autorité parentale, un ayant-droit</w:t>
            </w:r>
          </w:p>
          <w:p w14:paraId="2A6044B6" w14:textId="5010E06B" w:rsidR="001D242D" w:rsidRPr="002A54DE" w:rsidRDefault="001D242D" w:rsidP="00F752B1">
            <w:pPr>
              <w:ind w:right="189"/>
              <w:jc w:val="both"/>
              <w:rPr>
                <w:rFonts w:ascii="Abadi Extra Light" w:hAnsi="Abadi Extra Light"/>
                <w:sz w:val="18"/>
                <w:szCs w:val="18"/>
              </w:rPr>
            </w:pPr>
          </w:p>
        </w:tc>
      </w:tr>
    </w:tbl>
    <w:p w14:paraId="046BD6CC" w14:textId="23968C04" w:rsidR="00930989" w:rsidRPr="00930989" w:rsidRDefault="00930989" w:rsidP="002A54DE"/>
    <w:sectPr w:rsidR="00930989" w:rsidRPr="00930989" w:rsidSect="00356754">
      <w:headerReference w:type="even" r:id="rId11"/>
      <w:headerReference w:type="default" r:id="rId12"/>
      <w:footerReference w:type="even" r:id="rId13"/>
      <w:footerReference w:type="default" r:id="rId14"/>
      <w:headerReference w:type="first" r:id="rId15"/>
      <w:footerReference w:type="first" r:id="rId16"/>
      <w:pgSz w:w="16838" w:h="11906" w:orient="landscape"/>
      <w:pgMar w:top="-239" w:right="253" w:bottom="357" w:left="454" w:header="709"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EC82" w14:textId="77777777" w:rsidR="009043BC" w:rsidRDefault="009043BC" w:rsidP="00B13535">
      <w:r>
        <w:separator/>
      </w:r>
    </w:p>
  </w:endnote>
  <w:endnote w:type="continuationSeparator" w:id="0">
    <w:p w14:paraId="1D623C1B" w14:textId="77777777" w:rsidR="009043BC" w:rsidRDefault="009043BC" w:rsidP="00B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w:altName w:val="Abadi"/>
    <w:charset w:val="00"/>
    <w:family w:val="swiss"/>
    <w:pitch w:val="variable"/>
    <w:sig w:usb0="80000003" w:usb1="00000000" w:usb2="00000000" w:usb3="00000000" w:csb0="00000001" w:csb1="00000000"/>
  </w:font>
  <w:font w:name="Abadi Extra Light">
    <w:altName w:val="Microsoft JhengHei Light"/>
    <w:charset w:val="00"/>
    <w:family w:val="swiss"/>
    <w:pitch w:val="variable"/>
    <w:sig w:usb0="80000003" w:usb1="00000000" w:usb2="00000000" w:usb3="00000000" w:csb0="00000001" w:csb1="00000000"/>
  </w:font>
  <w:font w:name="Aharoni">
    <w:altName w:val="Segoe UI Semibold"/>
    <w:charset w:val="B1"/>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3FBA" w14:textId="77777777" w:rsidR="00F752B1" w:rsidRDefault="00F752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9EA9" w14:textId="2C66B693" w:rsidR="00B13535" w:rsidRPr="001D5F97" w:rsidRDefault="00B13535" w:rsidP="00B13535">
    <w:pPr>
      <w:rPr>
        <w:bCs/>
        <w:sz w:val="16"/>
        <w:szCs w:val="16"/>
      </w:rPr>
    </w:pPr>
    <w:r w:rsidRPr="00290747">
      <w:rPr>
        <w:i/>
        <w:color w:val="7F7F7F" w:themeColor="text1" w:themeTint="80"/>
        <w:sz w:val="14"/>
        <w:szCs w:val="14"/>
      </w:rPr>
      <w:t>Les informations qui vous sont communiquées sont strictement personnelles, il vous appartient d’être vigilant dans leur diffusion</w:t>
    </w:r>
    <w:r>
      <w:rPr>
        <w:i/>
        <w:color w:val="7F7F7F" w:themeColor="text1" w:themeTint="80"/>
        <w:sz w:val="16"/>
        <w:szCs w:val="16"/>
      </w:rPr>
      <w:t xml:space="preserve"> </w:t>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1D5F97">
      <w:rPr>
        <w:i/>
        <w:color w:val="7F7F7F" w:themeColor="text1" w:themeTint="80"/>
        <w:sz w:val="16"/>
        <w:szCs w:val="16"/>
      </w:rPr>
      <w:tab/>
    </w:r>
    <w:r w:rsidR="00290747">
      <w:rPr>
        <w:i/>
        <w:color w:val="7F7F7F" w:themeColor="text1" w:themeTint="80"/>
        <w:sz w:val="16"/>
        <w:szCs w:val="16"/>
      </w:rPr>
      <w:tab/>
    </w:r>
    <w:r w:rsidR="00290747">
      <w:rPr>
        <w:i/>
        <w:color w:val="7F7F7F" w:themeColor="text1" w:themeTint="80"/>
        <w:sz w:val="16"/>
        <w:szCs w:val="16"/>
      </w:rPr>
      <w:tab/>
    </w:r>
    <w:r w:rsidR="001D5F97" w:rsidRPr="00356754">
      <w:rPr>
        <w:bCs/>
        <w:sz w:val="14"/>
        <w:szCs w:val="14"/>
      </w:rPr>
      <w:t>Q3-1-ENR-07-01_v</w:t>
    </w:r>
    <w:r w:rsidR="00F752B1">
      <w:rPr>
        <w:bCs/>
        <w:sz w:val="14"/>
        <w:szCs w:val="14"/>
      </w:rPr>
      <w:t>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DE85" w14:textId="77777777" w:rsidR="00F752B1" w:rsidRDefault="00F752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DA1E1" w14:textId="77777777" w:rsidR="009043BC" w:rsidRDefault="009043BC" w:rsidP="00B13535">
      <w:r>
        <w:separator/>
      </w:r>
    </w:p>
  </w:footnote>
  <w:footnote w:type="continuationSeparator" w:id="0">
    <w:p w14:paraId="6637A359" w14:textId="77777777" w:rsidR="009043BC" w:rsidRDefault="009043BC" w:rsidP="00B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0ACD" w14:textId="77777777" w:rsidR="00F752B1" w:rsidRDefault="00F752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876EA" w14:textId="14DC0787" w:rsidR="00B13535" w:rsidRDefault="00B13535" w:rsidP="00B13535">
    <w:pPr>
      <w:pStyle w:val="En-tte"/>
      <w:tabs>
        <w:tab w:val="clear" w:pos="4536"/>
        <w:tab w:val="clear" w:pos="9072"/>
        <w:tab w:val="left" w:pos="120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AED7" w14:textId="77777777" w:rsidR="00F752B1" w:rsidRDefault="00F752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00A0"/>
    <w:multiLevelType w:val="multilevel"/>
    <w:tmpl w:val="367A5B58"/>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Sylfaen" w:hAnsi="Sylfaen" w:hint="default"/>
      </w:rPr>
    </w:lvl>
    <w:lvl w:ilvl="3">
      <w:start w:val="1"/>
      <w:numFmt w:val="decimal"/>
      <w:lvlText w:val="%1.%2.%3.%4"/>
      <w:lvlJc w:val="left"/>
      <w:pPr>
        <w:tabs>
          <w:tab w:val="num" w:pos="864"/>
        </w:tabs>
        <w:ind w:left="864" w:hanging="864"/>
      </w:pPr>
      <w:rPr>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C85D51"/>
    <w:multiLevelType w:val="hybridMultilevel"/>
    <w:tmpl w:val="8CD2E952"/>
    <w:lvl w:ilvl="0" w:tplc="F4F4E730">
      <w:start w:val="1"/>
      <w:numFmt w:val="upperRoman"/>
      <w:pStyle w:val="Style2"/>
      <w:lvlText w:val="%1 - "/>
      <w:lvlJc w:val="left"/>
      <w:pPr>
        <w:tabs>
          <w:tab w:val="num" w:pos="624"/>
        </w:tabs>
        <w:ind w:left="624" w:hanging="624"/>
      </w:pPr>
      <w:rPr>
        <w:rFonts w:ascii="Sylfaen" w:hAnsi="Sylfaen" w:hint="default"/>
        <w:b/>
        <w:i w:val="0"/>
        <w:sz w:val="24"/>
        <w:szCs w:val="24"/>
      </w:rPr>
    </w:lvl>
    <w:lvl w:ilvl="1" w:tplc="040C0019">
      <w:start w:val="1"/>
      <w:numFmt w:val="decimal"/>
      <w:lvlText w:val="%2."/>
      <w:lvlJc w:val="left"/>
      <w:pPr>
        <w:tabs>
          <w:tab w:val="num" w:pos="1647"/>
        </w:tabs>
        <w:ind w:left="1647" w:hanging="567"/>
      </w:pPr>
      <w:rPr>
        <w:rFonts w:hint="default"/>
        <w:b/>
        <w:i w:val="0"/>
        <w:sz w:val="24"/>
        <w:szCs w:val="24"/>
      </w:rPr>
    </w:lvl>
    <w:lvl w:ilvl="2" w:tplc="040C001B">
      <w:start w:val="1"/>
      <w:numFmt w:val="lowerLetter"/>
      <w:pStyle w:val="StyleSylfaen12ptGrasRougeSoulignementJustifiInterli"/>
      <w:lvlText w:val="%3-"/>
      <w:lvlJc w:val="left"/>
      <w:pPr>
        <w:tabs>
          <w:tab w:val="num" w:pos="851"/>
        </w:tabs>
        <w:ind w:left="0" w:firstLine="1134"/>
      </w:pPr>
      <w:rPr>
        <w:rFonts w:ascii="Sylfaen" w:hAnsi="Sylfaen" w:hint="default"/>
        <w:b/>
        <w:i w:val="0"/>
        <w:sz w:val="24"/>
        <w:szCs w:val="24"/>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80F4AEE"/>
    <w:multiLevelType w:val="hybridMultilevel"/>
    <w:tmpl w:val="872E88D4"/>
    <w:lvl w:ilvl="0" w:tplc="1BB8B5AE">
      <w:start w:val="13"/>
      <w:numFmt w:val="bullet"/>
      <w:lvlText w:val="-"/>
      <w:lvlJc w:val="left"/>
      <w:pPr>
        <w:tabs>
          <w:tab w:val="num" w:pos="1211"/>
        </w:tabs>
        <w:ind w:left="1211" w:hanging="360"/>
      </w:pPr>
      <w:rPr>
        <w:rFonts w:ascii="Sylfaen" w:eastAsia="Times New Roman" w:hAnsi="Sylfae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6D"/>
    <w:rsid w:val="000143F3"/>
    <w:rsid w:val="00016683"/>
    <w:rsid w:val="000168C1"/>
    <w:rsid w:val="00037010"/>
    <w:rsid w:val="00041E8F"/>
    <w:rsid w:val="00051805"/>
    <w:rsid w:val="0005673C"/>
    <w:rsid w:val="00057AB2"/>
    <w:rsid w:val="000622D3"/>
    <w:rsid w:val="00085F70"/>
    <w:rsid w:val="000C54FD"/>
    <w:rsid w:val="000E073C"/>
    <w:rsid w:val="000F1525"/>
    <w:rsid w:val="000F3818"/>
    <w:rsid w:val="0010339C"/>
    <w:rsid w:val="00120DA1"/>
    <w:rsid w:val="00126A25"/>
    <w:rsid w:val="00137E2A"/>
    <w:rsid w:val="0014763B"/>
    <w:rsid w:val="00172584"/>
    <w:rsid w:val="00173ED0"/>
    <w:rsid w:val="00177E8E"/>
    <w:rsid w:val="001A0E12"/>
    <w:rsid w:val="001B4737"/>
    <w:rsid w:val="001C599A"/>
    <w:rsid w:val="001D242D"/>
    <w:rsid w:val="001D5F97"/>
    <w:rsid w:val="001D64DB"/>
    <w:rsid w:val="001E4DA6"/>
    <w:rsid w:val="001F7B32"/>
    <w:rsid w:val="002279F0"/>
    <w:rsid w:val="00233171"/>
    <w:rsid w:val="002637AD"/>
    <w:rsid w:val="00276E2E"/>
    <w:rsid w:val="002810CA"/>
    <w:rsid w:val="00290747"/>
    <w:rsid w:val="00290D4E"/>
    <w:rsid w:val="002A16F1"/>
    <w:rsid w:val="002A54DE"/>
    <w:rsid w:val="002B0971"/>
    <w:rsid w:val="002B3FEF"/>
    <w:rsid w:val="002D26AD"/>
    <w:rsid w:val="00302C70"/>
    <w:rsid w:val="00303E7F"/>
    <w:rsid w:val="00307C35"/>
    <w:rsid w:val="0032064A"/>
    <w:rsid w:val="00325EDC"/>
    <w:rsid w:val="00330D13"/>
    <w:rsid w:val="00341E18"/>
    <w:rsid w:val="00356754"/>
    <w:rsid w:val="00361A1A"/>
    <w:rsid w:val="00363C55"/>
    <w:rsid w:val="00364A2B"/>
    <w:rsid w:val="00370FB7"/>
    <w:rsid w:val="00390927"/>
    <w:rsid w:val="003960D5"/>
    <w:rsid w:val="003A5068"/>
    <w:rsid w:val="003C52BB"/>
    <w:rsid w:val="003D5F85"/>
    <w:rsid w:val="003E3B79"/>
    <w:rsid w:val="003E4F36"/>
    <w:rsid w:val="003E50DF"/>
    <w:rsid w:val="003F655F"/>
    <w:rsid w:val="00405176"/>
    <w:rsid w:val="00413B0F"/>
    <w:rsid w:val="00420201"/>
    <w:rsid w:val="00433F8A"/>
    <w:rsid w:val="00434FE2"/>
    <w:rsid w:val="004500DA"/>
    <w:rsid w:val="00456A3B"/>
    <w:rsid w:val="00465B0A"/>
    <w:rsid w:val="00480BC4"/>
    <w:rsid w:val="0048675F"/>
    <w:rsid w:val="00490CB8"/>
    <w:rsid w:val="00497AE8"/>
    <w:rsid w:val="004A256D"/>
    <w:rsid w:val="004A35F5"/>
    <w:rsid w:val="004C1522"/>
    <w:rsid w:val="004D1125"/>
    <w:rsid w:val="004D5A37"/>
    <w:rsid w:val="004F2993"/>
    <w:rsid w:val="00504A57"/>
    <w:rsid w:val="00510391"/>
    <w:rsid w:val="005131D4"/>
    <w:rsid w:val="005300D9"/>
    <w:rsid w:val="00531195"/>
    <w:rsid w:val="005342E3"/>
    <w:rsid w:val="005428FC"/>
    <w:rsid w:val="00573D60"/>
    <w:rsid w:val="00594245"/>
    <w:rsid w:val="005A6F36"/>
    <w:rsid w:val="005C1635"/>
    <w:rsid w:val="005C19A7"/>
    <w:rsid w:val="005E45AD"/>
    <w:rsid w:val="00605370"/>
    <w:rsid w:val="00613F02"/>
    <w:rsid w:val="00623F89"/>
    <w:rsid w:val="00641510"/>
    <w:rsid w:val="00675607"/>
    <w:rsid w:val="00677CCF"/>
    <w:rsid w:val="006E3023"/>
    <w:rsid w:val="0071483E"/>
    <w:rsid w:val="00755512"/>
    <w:rsid w:val="0078270B"/>
    <w:rsid w:val="007A4245"/>
    <w:rsid w:val="007D12C2"/>
    <w:rsid w:val="007E302C"/>
    <w:rsid w:val="00806103"/>
    <w:rsid w:val="0083095F"/>
    <w:rsid w:val="00847AF1"/>
    <w:rsid w:val="00851818"/>
    <w:rsid w:val="008755D7"/>
    <w:rsid w:val="00880712"/>
    <w:rsid w:val="00895723"/>
    <w:rsid w:val="008E6660"/>
    <w:rsid w:val="009043BC"/>
    <w:rsid w:val="00930989"/>
    <w:rsid w:val="00973462"/>
    <w:rsid w:val="0098100F"/>
    <w:rsid w:val="00996546"/>
    <w:rsid w:val="009B6F67"/>
    <w:rsid w:val="009C26A2"/>
    <w:rsid w:val="009D1CE3"/>
    <w:rsid w:val="009D4089"/>
    <w:rsid w:val="009D6958"/>
    <w:rsid w:val="009E0CD6"/>
    <w:rsid w:val="009E4C3B"/>
    <w:rsid w:val="009F3BFC"/>
    <w:rsid w:val="009F5EF9"/>
    <w:rsid w:val="00A52FC1"/>
    <w:rsid w:val="00A56B3A"/>
    <w:rsid w:val="00A97067"/>
    <w:rsid w:val="00AA4309"/>
    <w:rsid w:val="00AB13C6"/>
    <w:rsid w:val="00AC21C4"/>
    <w:rsid w:val="00AC70F9"/>
    <w:rsid w:val="00AD2F5F"/>
    <w:rsid w:val="00AD60DA"/>
    <w:rsid w:val="00AE6E70"/>
    <w:rsid w:val="00B13535"/>
    <w:rsid w:val="00B16818"/>
    <w:rsid w:val="00B33F5F"/>
    <w:rsid w:val="00B4468B"/>
    <w:rsid w:val="00B50161"/>
    <w:rsid w:val="00B72C9E"/>
    <w:rsid w:val="00B7329A"/>
    <w:rsid w:val="00B91999"/>
    <w:rsid w:val="00BB3872"/>
    <w:rsid w:val="00BC4CAF"/>
    <w:rsid w:val="00BE1134"/>
    <w:rsid w:val="00BE1F9D"/>
    <w:rsid w:val="00C06A66"/>
    <w:rsid w:val="00C06B6E"/>
    <w:rsid w:val="00C10998"/>
    <w:rsid w:val="00C249B5"/>
    <w:rsid w:val="00C3196E"/>
    <w:rsid w:val="00C33F94"/>
    <w:rsid w:val="00C36EC6"/>
    <w:rsid w:val="00C55085"/>
    <w:rsid w:val="00C622D0"/>
    <w:rsid w:val="00C62EAD"/>
    <w:rsid w:val="00C93663"/>
    <w:rsid w:val="00CA39A8"/>
    <w:rsid w:val="00CA5987"/>
    <w:rsid w:val="00CC3FB7"/>
    <w:rsid w:val="00CD25F2"/>
    <w:rsid w:val="00CE449F"/>
    <w:rsid w:val="00CF0C3F"/>
    <w:rsid w:val="00D25DEC"/>
    <w:rsid w:val="00D47DCB"/>
    <w:rsid w:val="00D96C76"/>
    <w:rsid w:val="00DC5233"/>
    <w:rsid w:val="00DE426D"/>
    <w:rsid w:val="00DE5AC6"/>
    <w:rsid w:val="00E03A47"/>
    <w:rsid w:val="00E06A3F"/>
    <w:rsid w:val="00E2468C"/>
    <w:rsid w:val="00E25893"/>
    <w:rsid w:val="00E52DCC"/>
    <w:rsid w:val="00E6231E"/>
    <w:rsid w:val="00E706B7"/>
    <w:rsid w:val="00E930A0"/>
    <w:rsid w:val="00E93BFE"/>
    <w:rsid w:val="00EA57EF"/>
    <w:rsid w:val="00EC1F8F"/>
    <w:rsid w:val="00ED6033"/>
    <w:rsid w:val="00EE0043"/>
    <w:rsid w:val="00F041DC"/>
    <w:rsid w:val="00F07F8F"/>
    <w:rsid w:val="00F12E3E"/>
    <w:rsid w:val="00F46BA1"/>
    <w:rsid w:val="00F752B1"/>
    <w:rsid w:val="00F92019"/>
    <w:rsid w:val="00FB683A"/>
    <w:rsid w:val="00FC1A40"/>
    <w:rsid w:val="00FE6A1B"/>
    <w:rsid w:val="00FF61E5"/>
    <w:rsid w:val="00FF6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4FE23"/>
  <w15:docId w15:val="{E6282708-7B82-4621-BD2E-D06DEA80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5512"/>
    <w:rPr>
      <w:rFonts w:ascii="Sylfaen" w:hAnsi="Sylfaen"/>
      <w:sz w:val="24"/>
      <w:szCs w:val="24"/>
    </w:rPr>
  </w:style>
  <w:style w:type="paragraph" w:styleId="Titre1">
    <w:name w:val="heading 1"/>
    <w:basedOn w:val="Normal"/>
    <w:next w:val="Normal"/>
    <w:qFormat/>
    <w:rsid w:val="007E302C"/>
    <w:pPr>
      <w:keepNext/>
      <w:numPr>
        <w:numId w:val="1"/>
      </w:numPr>
      <w:spacing w:before="240" w:after="60"/>
      <w:outlineLvl w:val="0"/>
    </w:pPr>
    <w:rPr>
      <w:rFonts w:ascii="Arial" w:hAnsi="Arial" w:cs="Arial"/>
      <w:b/>
      <w:bCs/>
      <w:kern w:val="32"/>
      <w:sz w:val="32"/>
      <w:szCs w:val="32"/>
    </w:rPr>
  </w:style>
  <w:style w:type="paragraph" w:styleId="Titre2">
    <w:name w:val="heading 2"/>
    <w:basedOn w:val="Normal"/>
    <w:next w:val="Normal"/>
    <w:qFormat/>
    <w:rsid w:val="0032064A"/>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Corpsdetexte"/>
    <w:rsid w:val="007E302C"/>
    <w:rPr>
      <w:b/>
      <w:u w:val="single"/>
    </w:rPr>
  </w:style>
  <w:style w:type="paragraph" w:styleId="Corpsdetexte">
    <w:name w:val="Body Text"/>
    <w:basedOn w:val="Normal"/>
    <w:rsid w:val="007E302C"/>
    <w:pPr>
      <w:spacing w:after="120"/>
    </w:pPr>
  </w:style>
  <w:style w:type="paragraph" w:customStyle="1" w:styleId="StyleTitre1Gras">
    <w:name w:val="Style Titre 1 + Gras"/>
    <w:basedOn w:val="Titre1"/>
    <w:rsid w:val="007E302C"/>
    <w:pPr>
      <w:spacing w:before="0" w:after="0" w:line="360" w:lineRule="auto"/>
    </w:pPr>
    <w:rPr>
      <w:rFonts w:ascii="Sylfaen" w:hAnsi="Sylfaen" w:cs="Times New Roman"/>
      <w:kern w:val="0"/>
      <w:sz w:val="24"/>
      <w:szCs w:val="20"/>
      <w:u w:val="single"/>
    </w:rPr>
  </w:style>
  <w:style w:type="paragraph" w:customStyle="1" w:styleId="Style6">
    <w:name w:val="Style6"/>
    <w:basedOn w:val="Titre2"/>
    <w:rsid w:val="0032064A"/>
    <w:pPr>
      <w:spacing w:before="0" w:after="0"/>
      <w:jc w:val="center"/>
    </w:pPr>
    <w:rPr>
      <w:rFonts w:ascii="Sylfaen" w:hAnsi="Sylfaen" w:cs="Times New Roman"/>
      <w:bCs w:val="0"/>
      <w:i w:val="0"/>
      <w:iCs w:val="0"/>
      <w:sz w:val="24"/>
      <w:szCs w:val="20"/>
    </w:rPr>
  </w:style>
  <w:style w:type="paragraph" w:customStyle="1" w:styleId="Style2">
    <w:name w:val="Style2"/>
    <w:basedOn w:val="Titre1"/>
    <w:autoRedefine/>
    <w:rsid w:val="00276E2E"/>
    <w:pPr>
      <w:numPr>
        <w:numId w:val="3"/>
      </w:numPr>
      <w:spacing w:before="0" w:after="0"/>
      <w:jc w:val="both"/>
    </w:pPr>
    <w:rPr>
      <w:rFonts w:ascii="Sylfaen" w:hAnsi="Sylfaen" w:cs="Times New Roman"/>
      <w:bCs w:val="0"/>
      <w:kern w:val="0"/>
      <w:sz w:val="24"/>
      <w:szCs w:val="20"/>
    </w:rPr>
  </w:style>
  <w:style w:type="paragraph" w:customStyle="1" w:styleId="StyleSylfaen12ptGrasRougeSoulignementJustifiInterli">
    <w:name w:val="Style Sylfaen 12 pt Gras Rouge Soulignement  Justifié Interli..."/>
    <w:basedOn w:val="Normal"/>
    <w:autoRedefine/>
    <w:rsid w:val="00276E2E"/>
    <w:pPr>
      <w:numPr>
        <w:ilvl w:val="2"/>
        <w:numId w:val="3"/>
      </w:numPr>
      <w:spacing w:line="360" w:lineRule="auto"/>
      <w:jc w:val="both"/>
    </w:pPr>
    <w:rPr>
      <w:b/>
      <w:bCs/>
      <w:color w:val="FF0000"/>
      <w:szCs w:val="20"/>
      <w:u w:val="single"/>
    </w:rPr>
  </w:style>
  <w:style w:type="paragraph" w:customStyle="1" w:styleId="Style4">
    <w:name w:val="Style4"/>
    <w:basedOn w:val="StyleSylfaen12ptGrasRougeSoulignementJustifiInterli"/>
    <w:rsid w:val="00276E2E"/>
  </w:style>
  <w:style w:type="paragraph" w:customStyle="1" w:styleId="Titre1puce">
    <w:name w:val="Titre 1 puce"/>
    <w:basedOn w:val="Normal"/>
    <w:rsid w:val="00276E2E"/>
    <w:rPr>
      <w:b/>
      <w:szCs w:val="20"/>
      <w:u w:val="single"/>
    </w:rPr>
  </w:style>
  <w:style w:type="paragraph" w:styleId="Pieddepage">
    <w:name w:val="footer"/>
    <w:basedOn w:val="Normal"/>
    <w:rsid w:val="00FE6A1B"/>
    <w:pPr>
      <w:tabs>
        <w:tab w:val="center" w:pos="4536"/>
        <w:tab w:val="right" w:pos="9072"/>
      </w:tabs>
    </w:pPr>
  </w:style>
  <w:style w:type="character" w:styleId="Lienhypertexte">
    <w:name w:val="Hyperlink"/>
    <w:rsid w:val="00FE6A1B"/>
    <w:rPr>
      <w:color w:val="0000FF"/>
      <w:u w:val="single"/>
    </w:rPr>
  </w:style>
  <w:style w:type="table" w:styleId="Grilledutableau">
    <w:name w:val="Table Grid"/>
    <w:basedOn w:val="TableauNormal"/>
    <w:rsid w:val="00FE6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B683A"/>
    <w:rPr>
      <w:rFonts w:ascii="Tahoma" w:hAnsi="Tahoma" w:cs="Tahoma"/>
      <w:sz w:val="16"/>
      <w:szCs w:val="16"/>
    </w:rPr>
  </w:style>
  <w:style w:type="paragraph" w:styleId="NormalWeb">
    <w:name w:val="Normal (Web)"/>
    <w:basedOn w:val="Normal"/>
    <w:uiPriority w:val="99"/>
    <w:semiHidden/>
    <w:unhideWhenUsed/>
    <w:rsid w:val="0014763B"/>
    <w:pPr>
      <w:spacing w:before="100" w:beforeAutospacing="1" w:after="100" w:afterAutospacing="1"/>
    </w:pPr>
    <w:rPr>
      <w:rFonts w:ascii="Times New Roman" w:eastAsiaTheme="minorEastAsia" w:hAnsi="Times New Roman"/>
    </w:rPr>
  </w:style>
  <w:style w:type="paragraph" w:styleId="Titre">
    <w:name w:val="Title"/>
    <w:basedOn w:val="Normal"/>
    <w:next w:val="Normal"/>
    <w:link w:val="TitreCar"/>
    <w:qFormat/>
    <w:rsid w:val="00307C3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07C35"/>
    <w:rPr>
      <w:rFonts w:asciiTheme="majorHAnsi" w:eastAsiaTheme="majorEastAsia" w:hAnsiTheme="majorHAnsi" w:cstheme="majorBidi"/>
      <w:spacing w:val="-10"/>
      <w:kern w:val="28"/>
      <w:sz w:val="56"/>
      <w:szCs w:val="56"/>
    </w:rPr>
  </w:style>
  <w:style w:type="paragraph" w:styleId="En-tte">
    <w:name w:val="header"/>
    <w:basedOn w:val="Normal"/>
    <w:link w:val="En-tteCar"/>
    <w:unhideWhenUsed/>
    <w:rsid w:val="00B13535"/>
    <w:pPr>
      <w:tabs>
        <w:tab w:val="center" w:pos="4536"/>
        <w:tab w:val="right" w:pos="9072"/>
      </w:tabs>
    </w:pPr>
  </w:style>
  <w:style w:type="character" w:customStyle="1" w:styleId="En-tteCar">
    <w:name w:val="En-tête Car"/>
    <w:basedOn w:val="Policepardfaut"/>
    <w:link w:val="En-tte"/>
    <w:rsid w:val="00B13535"/>
    <w:rPr>
      <w:rFonts w:ascii="Sylfaen" w:hAnsi="Sylfaen"/>
      <w:sz w:val="24"/>
      <w:szCs w:val="24"/>
    </w:rPr>
  </w:style>
  <w:style w:type="paragraph" w:styleId="Paragraphedeliste">
    <w:name w:val="List Paragraph"/>
    <w:basedOn w:val="Normal"/>
    <w:uiPriority w:val="34"/>
    <w:qFormat/>
    <w:rsid w:val="009F3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020210">
      <w:bodyDiv w:val="1"/>
      <w:marLeft w:val="0"/>
      <w:marRight w:val="0"/>
      <w:marTop w:val="0"/>
      <w:marBottom w:val="0"/>
      <w:divBdr>
        <w:top w:val="none" w:sz="0" w:space="0" w:color="auto"/>
        <w:left w:val="none" w:sz="0" w:space="0" w:color="auto"/>
        <w:bottom w:val="none" w:sz="0" w:space="0" w:color="auto"/>
        <w:right w:val="none" w:sz="0" w:space="0" w:color="auto"/>
      </w:divBdr>
    </w:div>
    <w:div w:id="18166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im@ch-gien.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6078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MAROLLEAU Christelle</dc:creator>
  <cp:lastModifiedBy>MAROLLEAU Christelle</cp:lastModifiedBy>
  <cp:revision>2</cp:revision>
  <cp:lastPrinted>2021-09-24T11:36:00Z</cp:lastPrinted>
  <dcterms:created xsi:type="dcterms:W3CDTF">2023-06-08T13:27:00Z</dcterms:created>
  <dcterms:modified xsi:type="dcterms:W3CDTF">2023-06-08T13:27:00Z</dcterms:modified>
</cp:coreProperties>
</file>